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050" w:rsidRPr="00687050" w:rsidRDefault="00687050" w:rsidP="00687050">
      <w:pPr>
        <w:rPr>
          <w:b/>
          <w:sz w:val="20"/>
          <w:szCs w:val="20"/>
        </w:rPr>
      </w:pPr>
      <w:r w:rsidRPr="00687050">
        <w:rPr>
          <w:b/>
          <w:sz w:val="20"/>
          <w:szCs w:val="20"/>
        </w:rPr>
        <w:t>Jalgratturi kursuse tööplaan</w:t>
      </w:r>
    </w:p>
    <w:p w:rsidR="00687050" w:rsidRPr="00687050" w:rsidRDefault="00687050" w:rsidP="00687050">
      <w:pPr>
        <w:rPr>
          <w:b/>
          <w:sz w:val="20"/>
          <w:szCs w:val="20"/>
        </w:rPr>
      </w:pPr>
      <w:r w:rsidRPr="00687050">
        <w:rPr>
          <w:b/>
          <w:sz w:val="20"/>
          <w:szCs w:val="20"/>
        </w:rPr>
        <w:t>Tallinna Nõmme Põhikool</w:t>
      </w:r>
    </w:p>
    <w:p w:rsidR="00C23116" w:rsidRPr="00687050" w:rsidRDefault="00C954A5" w:rsidP="00687050">
      <w:pPr>
        <w:rPr>
          <w:b/>
          <w:sz w:val="20"/>
          <w:szCs w:val="20"/>
        </w:rPr>
      </w:pPr>
      <w:r>
        <w:rPr>
          <w:b/>
          <w:sz w:val="20"/>
          <w:szCs w:val="20"/>
        </w:rPr>
        <w:t>2023/2024</w:t>
      </w:r>
      <w:r w:rsidR="00687050" w:rsidRPr="00687050">
        <w:rPr>
          <w:b/>
          <w:sz w:val="20"/>
          <w:szCs w:val="20"/>
        </w:rPr>
        <w:t xml:space="preserve"> õppeaastal</w:t>
      </w:r>
      <w:r w:rsidR="00C23116">
        <w:rPr>
          <w:b/>
          <w:sz w:val="20"/>
          <w:szCs w:val="20"/>
        </w:rPr>
        <w:t xml:space="preserve"> ( T1- teooriatund; P1-praktiline sõidutund; TE-teooriaeksam; SE-sõidueksam) </w:t>
      </w:r>
    </w:p>
    <w:tbl>
      <w:tblPr>
        <w:tblStyle w:val="Kontuurtabel"/>
        <w:tblW w:w="14408" w:type="dxa"/>
        <w:tblLook w:val="04A0" w:firstRow="1" w:lastRow="0" w:firstColumn="1" w:lastColumn="0" w:noHBand="0" w:noVBand="1"/>
      </w:tblPr>
      <w:tblGrid>
        <w:gridCol w:w="926"/>
        <w:gridCol w:w="1178"/>
        <w:gridCol w:w="1096"/>
        <w:gridCol w:w="9104"/>
        <w:gridCol w:w="2104"/>
      </w:tblGrid>
      <w:tr w:rsidR="00687050" w:rsidRPr="00687050" w:rsidTr="00AC5AB0">
        <w:tc>
          <w:tcPr>
            <w:tcW w:w="926" w:type="dxa"/>
          </w:tcPr>
          <w:p w:rsidR="00687050" w:rsidRPr="00687050" w:rsidRDefault="00687050" w:rsidP="00687050">
            <w:pPr>
              <w:spacing w:after="160" w:line="259" w:lineRule="auto"/>
              <w:rPr>
                <w:sz w:val="20"/>
                <w:szCs w:val="20"/>
              </w:rPr>
            </w:pPr>
            <w:r w:rsidRPr="00687050">
              <w:rPr>
                <w:sz w:val="20"/>
                <w:szCs w:val="20"/>
              </w:rPr>
              <w:t>Kuupäev</w:t>
            </w:r>
          </w:p>
        </w:tc>
        <w:tc>
          <w:tcPr>
            <w:tcW w:w="2274" w:type="dxa"/>
            <w:gridSpan w:val="2"/>
          </w:tcPr>
          <w:p w:rsidR="00687050" w:rsidRPr="00687050" w:rsidRDefault="00687050" w:rsidP="00687050">
            <w:pPr>
              <w:spacing w:after="160" w:line="259" w:lineRule="auto"/>
              <w:rPr>
                <w:sz w:val="20"/>
                <w:szCs w:val="20"/>
              </w:rPr>
            </w:pPr>
            <w:r w:rsidRPr="00687050">
              <w:rPr>
                <w:sz w:val="20"/>
                <w:szCs w:val="20"/>
              </w:rPr>
              <w:t>Teema</w:t>
            </w:r>
          </w:p>
        </w:tc>
        <w:tc>
          <w:tcPr>
            <w:tcW w:w="9104" w:type="dxa"/>
          </w:tcPr>
          <w:p w:rsidR="00687050" w:rsidRPr="00687050" w:rsidRDefault="00687050" w:rsidP="00687050">
            <w:pPr>
              <w:spacing w:after="160" w:line="259" w:lineRule="auto"/>
              <w:ind w:left="283"/>
              <w:rPr>
                <w:sz w:val="20"/>
                <w:szCs w:val="20"/>
              </w:rPr>
            </w:pPr>
            <w:r w:rsidRPr="00687050">
              <w:rPr>
                <w:sz w:val="20"/>
                <w:szCs w:val="20"/>
              </w:rPr>
              <w:t>Tegevused/märkused</w:t>
            </w:r>
          </w:p>
        </w:tc>
        <w:tc>
          <w:tcPr>
            <w:tcW w:w="2104" w:type="dxa"/>
          </w:tcPr>
          <w:p w:rsidR="00687050" w:rsidRPr="00687050" w:rsidRDefault="00687050" w:rsidP="00687050">
            <w:pPr>
              <w:rPr>
                <w:sz w:val="20"/>
                <w:szCs w:val="20"/>
              </w:rPr>
            </w:pPr>
            <w:r w:rsidRPr="00687050">
              <w:rPr>
                <w:sz w:val="20"/>
                <w:szCs w:val="20"/>
              </w:rPr>
              <w:t>Õpiväljundid</w:t>
            </w:r>
          </w:p>
        </w:tc>
      </w:tr>
      <w:tr w:rsidR="00687050" w:rsidRPr="00687050" w:rsidTr="00AC5AB0">
        <w:tc>
          <w:tcPr>
            <w:tcW w:w="926" w:type="dxa"/>
          </w:tcPr>
          <w:p w:rsidR="00687050" w:rsidRPr="00687050" w:rsidRDefault="00C23116" w:rsidP="00687050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T1.</w:t>
            </w:r>
          </w:p>
        </w:tc>
        <w:tc>
          <w:tcPr>
            <w:tcW w:w="2274" w:type="dxa"/>
            <w:gridSpan w:val="2"/>
          </w:tcPr>
          <w:p w:rsidR="00FF0B4D" w:rsidRDefault="00EB5478" w:rsidP="00687050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FF0B4D">
              <w:rPr>
                <w:sz w:val="20"/>
                <w:szCs w:val="20"/>
              </w:rPr>
              <w:t xml:space="preserve">utvustav kokkusaamine 4a,4b </w:t>
            </w:r>
            <w:r>
              <w:rPr>
                <w:sz w:val="20"/>
                <w:szCs w:val="20"/>
              </w:rPr>
              <w:t>k</w:t>
            </w:r>
            <w:r w:rsidR="00FF0B4D">
              <w:rPr>
                <w:sz w:val="20"/>
                <w:szCs w:val="20"/>
              </w:rPr>
              <w:t>l</w:t>
            </w:r>
            <w:r w:rsidR="00687050" w:rsidRPr="00687050">
              <w:rPr>
                <w:sz w:val="20"/>
                <w:szCs w:val="20"/>
              </w:rPr>
              <w:t xml:space="preserve">. </w:t>
            </w:r>
            <w:proofErr w:type="spellStart"/>
            <w:r w:rsidR="00687050" w:rsidRPr="00687050">
              <w:rPr>
                <w:sz w:val="20"/>
                <w:szCs w:val="20"/>
              </w:rPr>
              <w:t>Üldinfo</w:t>
            </w:r>
            <w:proofErr w:type="spellEnd"/>
            <w:r w:rsidR="00687050" w:rsidRPr="00687050">
              <w:rPr>
                <w:sz w:val="20"/>
                <w:szCs w:val="20"/>
              </w:rPr>
              <w:t xml:space="preserve">. </w:t>
            </w:r>
          </w:p>
          <w:p w:rsidR="00687050" w:rsidRPr="00687050" w:rsidRDefault="00687050" w:rsidP="00687050">
            <w:pPr>
              <w:spacing w:after="160" w:line="259" w:lineRule="auto"/>
              <w:rPr>
                <w:sz w:val="20"/>
                <w:szCs w:val="20"/>
              </w:rPr>
            </w:pPr>
            <w:r w:rsidRPr="00687050">
              <w:rPr>
                <w:sz w:val="20"/>
                <w:szCs w:val="20"/>
              </w:rPr>
              <w:t xml:space="preserve">Esmased reeglid. </w:t>
            </w:r>
            <w:r w:rsidR="00EB5478">
              <w:rPr>
                <w:sz w:val="20"/>
                <w:szCs w:val="20"/>
              </w:rPr>
              <w:t>Liiklusohutus</w:t>
            </w:r>
          </w:p>
          <w:p w:rsidR="00687050" w:rsidRPr="00687050" w:rsidRDefault="00687050" w:rsidP="00687050">
            <w:pPr>
              <w:spacing w:after="160" w:line="259" w:lineRule="auto"/>
              <w:rPr>
                <w:sz w:val="20"/>
                <w:szCs w:val="20"/>
              </w:rPr>
            </w:pPr>
            <w:r w:rsidRPr="00687050">
              <w:rPr>
                <w:sz w:val="20"/>
                <w:szCs w:val="20"/>
              </w:rPr>
              <w:t>Tutvumine õppekomplektiga.</w:t>
            </w:r>
          </w:p>
          <w:p w:rsidR="00687050" w:rsidRPr="00687050" w:rsidRDefault="00687050" w:rsidP="0068705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9104" w:type="dxa"/>
          </w:tcPr>
          <w:p w:rsidR="00687050" w:rsidRPr="00687050" w:rsidRDefault="00687050" w:rsidP="00687050">
            <w:pPr>
              <w:spacing w:after="160" w:line="259" w:lineRule="auto"/>
              <w:rPr>
                <w:sz w:val="20"/>
                <w:szCs w:val="20"/>
              </w:rPr>
            </w:pPr>
            <w:r w:rsidRPr="00687050">
              <w:rPr>
                <w:sz w:val="20"/>
                <w:szCs w:val="20"/>
              </w:rPr>
              <w:t>Saal</w:t>
            </w:r>
            <w:r w:rsidR="003F0A1B">
              <w:rPr>
                <w:sz w:val="20"/>
                <w:szCs w:val="20"/>
              </w:rPr>
              <w:t>. Lapsevanemate teavitamine jalgratturite koolituse sisust.</w:t>
            </w:r>
          </w:p>
          <w:p w:rsidR="00687050" w:rsidRPr="00687050" w:rsidRDefault="00EB5478" w:rsidP="00687050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Video,</w:t>
            </w:r>
            <w:r w:rsidR="00FF0B4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kiiver, kooli ümbrus olevad liiklus</w:t>
            </w:r>
            <w:r w:rsidR="00687050" w:rsidRPr="00687050">
              <w:rPr>
                <w:sz w:val="20"/>
                <w:szCs w:val="20"/>
              </w:rPr>
              <w:t>märgid</w:t>
            </w:r>
            <w:r w:rsidR="00FF0B4D">
              <w:rPr>
                <w:sz w:val="20"/>
                <w:szCs w:val="20"/>
              </w:rPr>
              <w:t>( Raudtee, Võsu ja Puuvilja tn) Google streetview-</w:t>
            </w:r>
            <w:r w:rsidR="00FF0B4D" w:rsidRPr="00FF0B4D">
              <w:rPr>
                <w:sz w:val="20"/>
                <w:szCs w:val="20"/>
              </w:rPr>
              <w:t>https://www.google.com/maps/@59.3869371,24.6832567,13z</w:t>
            </w:r>
          </w:p>
          <w:p w:rsidR="00687050" w:rsidRDefault="00687050" w:rsidP="00687050">
            <w:pPr>
              <w:spacing w:after="160" w:line="259" w:lineRule="auto"/>
              <w:rPr>
                <w:sz w:val="20"/>
                <w:szCs w:val="20"/>
              </w:rPr>
            </w:pPr>
            <w:r w:rsidRPr="00687050">
              <w:rPr>
                <w:sz w:val="20"/>
                <w:szCs w:val="20"/>
              </w:rPr>
              <w:t>Jalgratturi tööraamat</w:t>
            </w:r>
            <w:r w:rsidR="00EB5478">
              <w:rPr>
                <w:sz w:val="20"/>
                <w:szCs w:val="20"/>
              </w:rPr>
              <w:t>u tutvustamine;</w:t>
            </w:r>
          </w:p>
          <w:p w:rsidR="00EB5478" w:rsidRDefault="00EB5478" w:rsidP="00687050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Internetis olevate lehekülgede tutvustamine-</w:t>
            </w:r>
          </w:p>
          <w:p w:rsidR="00EB5478" w:rsidRDefault="00040C22" w:rsidP="00687050">
            <w:pPr>
              <w:spacing w:after="160" w:line="259" w:lineRule="auto"/>
              <w:rPr>
                <w:sz w:val="20"/>
                <w:szCs w:val="20"/>
              </w:rPr>
            </w:pPr>
            <w:hyperlink r:id="rId5" w:history="1">
              <w:r w:rsidR="00EB5478" w:rsidRPr="003E4C7E">
                <w:rPr>
                  <w:rStyle w:val="Hperlink"/>
                  <w:sz w:val="20"/>
                  <w:szCs w:val="20"/>
                </w:rPr>
                <w:t>https://www.liikluskasvatus.ee/et</w:t>
              </w:r>
            </w:hyperlink>
          </w:p>
          <w:p w:rsidR="00EB5478" w:rsidRDefault="00040C22" w:rsidP="00687050">
            <w:pPr>
              <w:spacing w:after="160" w:line="259" w:lineRule="auto"/>
              <w:rPr>
                <w:sz w:val="20"/>
                <w:szCs w:val="20"/>
              </w:rPr>
            </w:pPr>
            <w:hyperlink r:id="rId6" w:history="1">
              <w:r w:rsidR="00EB5478" w:rsidRPr="003E4C7E">
                <w:rPr>
                  <w:rStyle w:val="Hperlink"/>
                  <w:sz w:val="20"/>
                  <w:szCs w:val="20"/>
                </w:rPr>
                <w:t>https://www.liikluskasvatus.ee/et/lapsele-ja-noorele</w:t>
              </w:r>
            </w:hyperlink>
          </w:p>
          <w:p w:rsidR="00EB5478" w:rsidRPr="00687050" w:rsidRDefault="00EB5478" w:rsidP="0068705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2104" w:type="dxa"/>
          </w:tcPr>
          <w:p w:rsidR="00687050" w:rsidRDefault="00EB5478" w:rsidP="00687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Õpilane tunneb oma kooliümbrust ja mõistab liikluskeskkonnast tulenevaid ohtlikke kohti ja olukordi.</w:t>
            </w:r>
          </w:p>
          <w:p w:rsidR="00EB5478" w:rsidRPr="00687050" w:rsidRDefault="00EB5478" w:rsidP="00687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Õpilane teab, et peatu,</w:t>
            </w:r>
            <w:r w:rsidR="003C7E2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vaata, v</w:t>
            </w:r>
            <w:r w:rsidR="003C7E2F">
              <w:rPr>
                <w:sz w:val="20"/>
                <w:szCs w:val="20"/>
              </w:rPr>
              <w:t>eendu on liikluses alati olulised tegevused</w:t>
            </w:r>
          </w:p>
        </w:tc>
      </w:tr>
      <w:tr w:rsidR="00687050" w:rsidRPr="00687050" w:rsidTr="00AC5AB0">
        <w:tc>
          <w:tcPr>
            <w:tcW w:w="926" w:type="dxa"/>
          </w:tcPr>
          <w:p w:rsidR="00687050" w:rsidRPr="00687050" w:rsidRDefault="00C23116" w:rsidP="00687050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T2.</w:t>
            </w:r>
          </w:p>
        </w:tc>
        <w:tc>
          <w:tcPr>
            <w:tcW w:w="2274" w:type="dxa"/>
            <w:gridSpan w:val="2"/>
          </w:tcPr>
          <w:p w:rsidR="00687050" w:rsidRPr="00687050" w:rsidRDefault="00687050" w:rsidP="00687050">
            <w:pPr>
              <w:spacing w:after="160" w:line="259" w:lineRule="auto"/>
              <w:rPr>
                <w:sz w:val="20"/>
                <w:szCs w:val="20"/>
              </w:rPr>
            </w:pPr>
            <w:r w:rsidRPr="00687050">
              <w:rPr>
                <w:sz w:val="20"/>
                <w:szCs w:val="20"/>
              </w:rPr>
              <w:t xml:space="preserve">1. Mõisted    </w:t>
            </w:r>
          </w:p>
          <w:p w:rsidR="00687050" w:rsidRPr="00687050" w:rsidRDefault="00687050" w:rsidP="00687050">
            <w:pPr>
              <w:spacing w:after="160" w:line="259" w:lineRule="auto"/>
              <w:rPr>
                <w:sz w:val="20"/>
                <w:szCs w:val="20"/>
              </w:rPr>
            </w:pPr>
            <w:r w:rsidRPr="00687050">
              <w:rPr>
                <w:sz w:val="20"/>
                <w:szCs w:val="20"/>
              </w:rPr>
              <w:t xml:space="preserve">2. Sõidutee ületamine </w:t>
            </w:r>
          </w:p>
          <w:p w:rsidR="00687050" w:rsidRDefault="00687050" w:rsidP="00687050">
            <w:pPr>
              <w:spacing w:after="160" w:line="259" w:lineRule="auto"/>
              <w:rPr>
                <w:sz w:val="20"/>
                <w:szCs w:val="20"/>
              </w:rPr>
            </w:pPr>
            <w:r w:rsidRPr="00687050">
              <w:rPr>
                <w:sz w:val="20"/>
                <w:szCs w:val="20"/>
              </w:rPr>
              <w:t xml:space="preserve"> 3. Korralik jalgratas</w:t>
            </w:r>
          </w:p>
          <w:p w:rsidR="005519F5" w:rsidRPr="00687050" w:rsidRDefault="005519F5" w:rsidP="00687050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Suurus,</w:t>
            </w:r>
            <w:r w:rsidR="00CF208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riietus, lisavarustus</w:t>
            </w:r>
          </w:p>
        </w:tc>
        <w:tc>
          <w:tcPr>
            <w:tcW w:w="9104" w:type="dxa"/>
          </w:tcPr>
          <w:p w:rsidR="00F83FFC" w:rsidRDefault="00040C22" w:rsidP="00687050">
            <w:pPr>
              <w:spacing w:after="160" w:line="259" w:lineRule="auto"/>
              <w:rPr>
                <w:sz w:val="20"/>
                <w:szCs w:val="20"/>
              </w:rPr>
            </w:pPr>
            <w:hyperlink r:id="rId7" w:history="1">
              <w:r w:rsidR="00F83FFC" w:rsidRPr="003E4C7E">
                <w:rPr>
                  <w:rStyle w:val="Hperlink"/>
                  <w:sz w:val="20"/>
                  <w:szCs w:val="20"/>
                </w:rPr>
                <w:t>https://www.liikluskasvatus.ee/et/lapsele-ja-noorele/1/jalgrattur/liiklusreeglid</w:t>
              </w:r>
            </w:hyperlink>
          </w:p>
          <w:p w:rsidR="00F83FFC" w:rsidRDefault="00040C22" w:rsidP="00687050">
            <w:pPr>
              <w:spacing w:after="160" w:line="259" w:lineRule="auto"/>
              <w:rPr>
                <w:sz w:val="20"/>
                <w:szCs w:val="20"/>
              </w:rPr>
            </w:pPr>
            <w:hyperlink r:id="rId8" w:history="1">
              <w:r w:rsidR="00F83FFC" w:rsidRPr="003E4C7E">
                <w:rPr>
                  <w:rStyle w:val="Hperlink"/>
                  <w:sz w:val="20"/>
                  <w:szCs w:val="20"/>
                </w:rPr>
                <w:t>https://www.liikluskasvatus.ee/et/lapsele-ja-noorele/1/jalgrattur/liiklusreeglid/pohimoisted</w:t>
              </w:r>
            </w:hyperlink>
          </w:p>
          <w:p w:rsidR="00F83FFC" w:rsidRDefault="00040C22" w:rsidP="00687050">
            <w:pPr>
              <w:spacing w:after="160" w:line="259" w:lineRule="auto"/>
              <w:rPr>
                <w:sz w:val="20"/>
                <w:szCs w:val="20"/>
              </w:rPr>
            </w:pPr>
            <w:hyperlink r:id="rId9" w:history="1">
              <w:r w:rsidR="00F83FFC" w:rsidRPr="003E4C7E">
                <w:rPr>
                  <w:rStyle w:val="Hperlink"/>
                  <w:sz w:val="20"/>
                  <w:szCs w:val="20"/>
                </w:rPr>
                <w:t>https://www.liikluskasvatus.ee/et/lapsele-ja-noorele/1/jalgrattur/liiklusreeglid/soidutee-uletamine</w:t>
              </w:r>
            </w:hyperlink>
          </w:p>
          <w:p w:rsidR="005519F5" w:rsidRDefault="005519F5" w:rsidP="00687050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Jalgratas(galerii)</w:t>
            </w:r>
            <w:r>
              <w:t xml:space="preserve"> </w:t>
            </w:r>
            <w:hyperlink r:id="rId10" w:history="1">
              <w:r w:rsidRPr="003E4C7E">
                <w:rPr>
                  <w:rStyle w:val="Hperlink"/>
                  <w:sz w:val="20"/>
                  <w:szCs w:val="20"/>
                </w:rPr>
                <w:t>https://www.liikluskasvatus.ee/et/taiskasvanule/1/jalgrattur</w:t>
              </w:r>
            </w:hyperlink>
          </w:p>
          <w:p w:rsidR="00687050" w:rsidRDefault="00687050" w:rsidP="00687050">
            <w:pPr>
              <w:spacing w:after="160" w:line="259" w:lineRule="auto"/>
              <w:rPr>
                <w:sz w:val="20"/>
                <w:szCs w:val="20"/>
              </w:rPr>
            </w:pPr>
            <w:r w:rsidRPr="00687050">
              <w:rPr>
                <w:sz w:val="20"/>
                <w:szCs w:val="20"/>
              </w:rPr>
              <w:t>Jalgratturi tööraa</w:t>
            </w:r>
            <w:r w:rsidR="00FF0B4D">
              <w:rPr>
                <w:sz w:val="20"/>
                <w:szCs w:val="20"/>
              </w:rPr>
              <w:t>mat Lk.2-6;</w:t>
            </w:r>
          </w:p>
          <w:p w:rsidR="00FF0B4D" w:rsidRPr="00687050" w:rsidRDefault="00F83FFC" w:rsidP="00687050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Kordamisküsimused lk.5</w:t>
            </w:r>
          </w:p>
        </w:tc>
        <w:tc>
          <w:tcPr>
            <w:tcW w:w="2104" w:type="dxa"/>
          </w:tcPr>
          <w:p w:rsidR="00687050" w:rsidRDefault="00715B38" w:rsidP="00687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Õpilane teab ja oskab kasutada liikluse põhimõisteid.</w:t>
            </w:r>
          </w:p>
          <w:p w:rsidR="00715B38" w:rsidRDefault="00715B38" w:rsidP="00687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Õpilane teab, kus ja kuidas on ohutum teed ületada ning mida tuleb jälgida nii jalakäija kui ka jalgratturina( kiirus, enda nähtavaks tegemine)</w:t>
            </w:r>
          </w:p>
          <w:p w:rsidR="00715B38" w:rsidRPr="00687050" w:rsidRDefault="00715B38" w:rsidP="00687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Õpilane teab missugune on korras jalgratas.</w:t>
            </w:r>
          </w:p>
        </w:tc>
      </w:tr>
      <w:tr w:rsidR="00687050" w:rsidRPr="00687050" w:rsidTr="00AC5AB0">
        <w:tc>
          <w:tcPr>
            <w:tcW w:w="926" w:type="dxa"/>
          </w:tcPr>
          <w:p w:rsidR="00687050" w:rsidRPr="00687050" w:rsidRDefault="00C23116" w:rsidP="00687050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T3.</w:t>
            </w:r>
          </w:p>
        </w:tc>
        <w:tc>
          <w:tcPr>
            <w:tcW w:w="2274" w:type="dxa"/>
            <w:gridSpan w:val="2"/>
          </w:tcPr>
          <w:p w:rsidR="00687050" w:rsidRDefault="00687050" w:rsidP="00687050">
            <w:pPr>
              <w:spacing w:after="160" w:line="259" w:lineRule="auto"/>
              <w:rPr>
                <w:sz w:val="20"/>
                <w:szCs w:val="20"/>
              </w:rPr>
            </w:pPr>
            <w:r w:rsidRPr="00687050">
              <w:rPr>
                <w:sz w:val="20"/>
                <w:szCs w:val="20"/>
              </w:rPr>
              <w:t>5. Jalgratturi käemärguanded</w:t>
            </w:r>
          </w:p>
          <w:p w:rsidR="005519F5" w:rsidRPr="00687050" w:rsidRDefault="005519F5" w:rsidP="00687050">
            <w:pPr>
              <w:spacing w:after="160" w:line="259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Pööre,manööver</w:t>
            </w:r>
            <w:proofErr w:type="spellEnd"/>
          </w:p>
          <w:p w:rsidR="00687050" w:rsidRPr="00687050" w:rsidRDefault="00687050" w:rsidP="00687050">
            <w:pPr>
              <w:spacing w:after="160" w:line="259" w:lineRule="auto"/>
              <w:rPr>
                <w:sz w:val="20"/>
                <w:szCs w:val="20"/>
              </w:rPr>
            </w:pPr>
            <w:r w:rsidRPr="00687050">
              <w:rPr>
                <w:sz w:val="20"/>
                <w:szCs w:val="20"/>
              </w:rPr>
              <w:t>6. Asukoht teel</w:t>
            </w:r>
          </w:p>
        </w:tc>
        <w:tc>
          <w:tcPr>
            <w:tcW w:w="9104" w:type="dxa"/>
          </w:tcPr>
          <w:p w:rsidR="00C506F4" w:rsidRDefault="00C506F4" w:rsidP="00687050">
            <w:pPr>
              <w:spacing w:after="160" w:line="259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Vinku</w:t>
            </w:r>
            <w:proofErr w:type="spellEnd"/>
            <w:r>
              <w:rPr>
                <w:sz w:val="20"/>
                <w:szCs w:val="20"/>
              </w:rPr>
              <w:t xml:space="preserve"> õpetab: jalgrattaga sõitmise alad ja käemärguanded</w:t>
            </w:r>
          </w:p>
          <w:p w:rsidR="00730C25" w:rsidRDefault="00040C22" w:rsidP="00687050">
            <w:pPr>
              <w:spacing w:after="160" w:line="259" w:lineRule="auto"/>
              <w:rPr>
                <w:sz w:val="20"/>
                <w:szCs w:val="20"/>
              </w:rPr>
            </w:pPr>
            <w:hyperlink r:id="rId11" w:history="1">
              <w:r w:rsidR="00C506F4" w:rsidRPr="003E4C7E">
                <w:rPr>
                  <w:rStyle w:val="Hperlink"/>
                  <w:sz w:val="20"/>
                  <w:szCs w:val="20"/>
                </w:rPr>
                <w:t>https://www.youtube.com/watch?v=wlYgCqT6NSo</w:t>
              </w:r>
            </w:hyperlink>
          </w:p>
          <w:p w:rsidR="00C506F4" w:rsidRPr="00C506F4" w:rsidRDefault="00C506F4" w:rsidP="00C506F4">
            <w:pPr>
              <w:spacing w:after="160" w:line="259" w:lineRule="auto"/>
              <w:rPr>
                <w:sz w:val="20"/>
                <w:szCs w:val="20"/>
              </w:rPr>
            </w:pPr>
            <w:r w:rsidRPr="00C506F4">
              <w:rPr>
                <w:sz w:val="20"/>
                <w:szCs w:val="20"/>
              </w:rPr>
              <w:t>Jalgratturi õppevideod - Sõitmine jalgratta- ja jalgteel</w:t>
            </w:r>
          </w:p>
          <w:p w:rsidR="00C506F4" w:rsidRDefault="00040C22" w:rsidP="00687050">
            <w:pPr>
              <w:spacing w:after="160" w:line="259" w:lineRule="auto"/>
              <w:rPr>
                <w:sz w:val="20"/>
                <w:szCs w:val="20"/>
              </w:rPr>
            </w:pPr>
            <w:hyperlink r:id="rId12" w:history="1">
              <w:r w:rsidR="00C506F4" w:rsidRPr="003E4C7E">
                <w:rPr>
                  <w:rStyle w:val="Hperlink"/>
                  <w:sz w:val="20"/>
                  <w:szCs w:val="20"/>
                </w:rPr>
                <w:t>https://www.youtube.com/watch?v=ElorynVymLs</w:t>
              </w:r>
            </w:hyperlink>
          </w:p>
          <w:p w:rsidR="00C506F4" w:rsidRDefault="00C506F4" w:rsidP="00687050">
            <w:pPr>
              <w:spacing w:after="160" w:line="259" w:lineRule="auto"/>
              <w:rPr>
                <w:sz w:val="20"/>
                <w:szCs w:val="20"/>
              </w:rPr>
            </w:pPr>
            <w:r w:rsidRPr="00C506F4">
              <w:rPr>
                <w:sz w:val="20"/>
                <w:szCs w:val="20"/>
              </w:rPr>
              <w:t xml:space="preserve">Jalgratturi õppevideod </w:t>
            </w:r>
            <w:r>
              <w:rPr>
                <w:sz w:val="20"/>
                <w:szCs w:val="20"/>
              </w:rPr>
              <w:t>–</w:t>
            </w:r>
            <w:r w:rsidRPr="00C506F4">
              <w:rPr>
                <w:sz w:val="20"/>
                <w:szCs w:val="20"/>
              </w:rPr>
              <w:t xml:space="preserve"> Ohud</w:t>
            </w:r>
          </w:p>
          <w:p w:rsidR="00C506F4" w:rsidRDefault="00040C22" w:rsidP="00C506F4">
            <w:pPr>
              <w:rPr>
                <w:sz w:val="20"/>
                <w:szCs w:val="20"/>
              </w:rPr>
            </w:pPr>
            <w:hyperlink r:id="rId13" w:history="1">
              <w:r w:rsidR="00C506F4" w:rsidRPr="003E4C7E">
                <w:rPr>
                  <w:rStyle w:val="Hperlink"/>
                  <w:sz w:val="20"/>
                  <w:szCs w:val="20"/>
                </w:rPr>
                <w:t>https://www.youtube.com/watch?v=xVZLIfB3Rao&amp;list=PLQMKDpzUPO6BF_QkFvhCsNk8ZR6KNzPyc&amp;index=4</w:t>
              </w:r>
            </w:hyperlink>
          </w:p>
          <w:p w:rsidR="00C506F4" w:rsidRDefault="00C506F4" w:rsidP="00687050">
            <w:pPr>
              <w:spacing w:after="160" w:line="259" w:lineRule="auto"/>
              <w:rPr>
                <w:sz w:val="20"/>
                <w:szCs w:val="20"/>
              </w:rPr>
            </w:pPr>
          </w:p>
          <w:p w:rsidR="00687050" w:rsidRDefault="00730C25" w:rsidP="00687050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Jalgratturi tööraamat Lk.8</w:t>
            </w:r>
            <w:r w:rsidR="00687050" w:rsidRPr="00687050">
              <w:rPr>
                <w:sz w:val="20"/>
                <w:szCs w:val="20"/>
              </w:rPr>
              <w:t>-10</w:t>
            </w:r>
          </w:p>
          <w:p w:rsidR="00C506F4" w:rsidRPr="00687050" w:rsidRDefault="00C506F4" w:rsidP="00687050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Kordamisülesanded kodus Lk.10</w:t>
            </w:r>
          </w:p>
        </w:tc>
        <w:tc>
          <w:tcPr>
            <w:tcW w:w="2104" w:type="dxa"/>
          </w:tcPr>
          <w:p w:rsidR="00687050" w:rsidRDefault="00C506F4" w:rsidP="00687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Õpilane teab, et jalgrattur peab näitama suuna- ja peatumismärguandeid.</w:t>
            </w:r>
          </w:p>
          <w:p w:rsidR="00C506F4" w:rsidRDefault="00C506F4" w:rsidP="00687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Õpilane teab, et jalgrattur paikneb alati paremal tee ääres. </w:t>
            </w:r>
          </w:p>
          <w:p w:rsidR="00C506F4" w:rsidRDefault="00C506F4" w:rsidP="00687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Õpilane arvestab piki ja külgvahega.</w:t>
            </w:r>
          </w:p>
          <w:p w:rsidR="00C506F4" w:rsidRPr="00687050" w:rsidRDefault="00C506F4" w:rsidP="00687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Õpilane</w:t>
            </w:r>
            <w:r w:rsidR="005519F5">
              <w:rPr>
                <w:sz w:val="20"/>
                <w:szCs w:val="20"/>
              </w:rPr>
              <w:t xml:space="preserve"> teab liikluses varitsevatest ohtudest.</w:t>
            </w:r>
          </w:p>
        </w:tc>
      </w:tr>
      <w:tr w:rsidR="00687050" w:rsidRPr="00687050" w:rsidTr="00AC5AB0">
        <w:tc>
          <w:tcPr>
            <w:tcW w:w="926" w:type="dxa"/>
          </w:tcPr>
          <w:p w:rsidR="00687050" w:rsidRPr="00687050" w:rsidRDefault="00C23116" w:rsidP="00687050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T4.</w:t>
            </w:r>
          </w:p>
        </w:tc>
        <w:tc>
          <w:tcPr>
            <w:tcW w:w="2274" w:type="dxa"/>
            <w:gridSpan w:val="2"/>
          </w:tcPr>
          <w:p w:rsidR="00687050" w:rsidRDefault="00687050" w:rsidP="00687050">
            <w:pPr>
              <w:spacing w:after="160" w:line="259" w:lineRule="auto"/>
              <w:rPr>
                <w:sz w:val="20"/>
                <w:szCs w:val="20"/>
              </w:rPr>
            </w:pPr>
            <w:r w:rsidRPr="00687050">
              <w:rPr>
                <w:sz w:val="20"/>
                <w:szCs w:val="20"/>
              </w:rPr>
              <w:t>7. Vasak ja tagasipööre</w:t>
            </w:r>
          </w:p>
          <w:p w:rsidR="005519F5" w:rsidRPr="00687050" w:rsidRDefault="005519F5" w:rsidP="00687050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Reegel ,keelumärk, tagasipöörde koht</w:t>
            </w:r>
          </w:p>
          <w:p w:rsidR="00687050" w:rsidRPr="00687050" w:rsidRDefault="00687050" w:rsidP="00687050">
            <w:pPr>
              <w:spacing w:after="160" w:line="259" w:lineRule="auto"/>
              <w:rPr>
                <w:sz w:val="20"/>
                <w:szCs w:val="20"/>
              </w:rPr>
            </w:pPr>
            <w:r w:rsidRPr="00687050">
              <w:rPr>
                <w:sz w:val="20"/>
                <w:szCs w:val="20"/>
              </w:rPr>
              <w:t>8. Jalakäijatega arvestamine</w:t>
            </w:r>
          </w:p>
          <w:p w:rsidR="00687050" w:rsidRPr="00687050" w:rsidRDefault="00687050" w:rsidP="00687050">
            <w:pPr>
              <w:spacing w:after="160" w:line="259" w:lineRule="auto"/>
              <w:rPr>
                <w:sz w:val="20"/>
                <w:szCs w:val="20"/>
              </w:rPr>
            </w:pPr>
            <w:r w:rsidRPr="00687050">
              <w:rPr>
                <w:sz w:val="20"/>
                <w:szCs w:val="20"/>
              </w:rPr>
              <w:t>9. Ühissõidukitega arvestamine</w:t>
            </w:r>
          </w:p>
        </w:tc>
        <w:tc>
          <w:tcPr>
            <w:tcW w:w="9104" w:type="dxa"/>
          </w:tcPr>
          <w:p w:rsidR="00002EFC" w:rsidRDefault="00B77F5F" w:rsidP="00687050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Vasakpöörde keelumärk, tagasipöördekoht</w:t>
            </w:r>
          </w:p>
          <w:p w:rsidR="00002EFC" w:rsidRDefault="00002EFC" w:rsidP="00687050">
            <w:pPr>
              <w:spacing w:after="160" w:line="259" w:lineRule="auto"/>
              <w:rPr>
                <w:sz w:val="20"/>
                <w:szCs w:val="20"/>
              </w:rPr>
            </w:pPr>
            <w:proofErr w:type="spellStart"/>
            <w:r w:rsidRPr="00002EFC">
              <w:rPr>
                <w:sz w:val="20"/>
                <w:szCs w:val="20"/>
              </w:rPr>
              <w:t>Vinku</w:t>
            </w:r>
            <w:proofErr w:type="spellEnd"/>
            <w:r w:rsidRPr="00002EFC">
              <w:rPr>
                <w:sz w:val="20"/>
                <w:szCs w:val="20"/>
              </w:rPr>
              <w:t xml:space="preserve"> õpetab: ristmiku ja sõidutee ületamine jalgrattaga.</w:t>
            </w:r>
          </w:p>
          <w:p w:rsidR="00002EFC" w:rsidRDefault="00040C22" w:rsidP="00687050">
            <w:pPr>
              <w:spacing w:after="160" w:line="259" w:lineRule="auto"/>
              <w:rPr>
                <w:sz w:val="20"/>
                <w:szCs w:val="20"/>
              </w:rPr>
            </w:pPr>
            <w:hyperlink r:id="rId14" w:history="1">
              <w:r w:rsidR="00002EFC" w:rsidRPr="003E4C7E">
                <w:rPr>
                  <w:rStyle w:val="Hperlink"/>
                  <w:sz w:val="20"/>
                  <w:szCs w:val="20"/>
                </w:rPr>
                <w:t>https://www.youtube.com/watch?v=TIrjckwGva8</w:t>
              </w:r>
            </w:hyperlink>
          </w:p>
          <w:p w:rsidR="00687050" w:rsidRDefault="00687050" w:rsidP="00687050">
            <w:pPr>
              <w:spacing w:after="160" w:line="259" w:lineRule="auto"/>
              <w:rPr>
                <w:sz w:val="20"/>
                <w:szCs w:val="20"/>
              </w:rPr>
            </w:pPr>
            <w:r w:rsidRPr="00687050">
              <w:rPr>
                <w:sz w:val="20"/>
                <w:szCs w:val="20"/>
              </w:rPr>
              <w:t>Jalgratturi tööraamat Lk.11-14</w:t>
            </w:r>
          </w:p>
          <w:p w:rsidR="003F0A1B" w:rsidRPr="00687050" w:rsidRDefault="003F0A1B" w:rsidP="00687050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Värvid, kujundid ja piktogrammid liiklusmärkidel- millest nad räägivad?</w:t>
            </w:r>
          </w:p>
        </w:tc>
        <w:tc>
          <w:tcPr>
            <w:tcW w:w="2104" w:type="dxa"/>
          </w:tcPr>
          <w:p w:rsidR="00687050" w:rsidRDefault="005519F5" w:rsidP="00687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Õpilane teab vasak- ja tagasipöörde reegleid ja märke.</w:t>
            </w:r>
          </w:p>
          <w:p w:rsidR="00B77F5F" w:rsidRPr="00687050" w:rsidRDefault="00B77F5F" w:rsidP="00687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Õpilane teab, kuidas arvestada nii jalakäijate kui ühissõidukitega.</w:t>
            </w:r>
          </w:p>
        </w:tc>
      </w:tr>
      <w:tr w:rsidR="00687050" w:rsidRPr="00687050" w:rsidTr="00AC5AB0">
        <w:tc>
          <w:tcPr>
            <w:tcW w:w="926" w:type="dxa"/>
          </w:tcPr>
          <w:p w:rsidR="00687050" w:rsidRPr="00687050" w:rsidRDefault="00C23116" w:rsidP="00687050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T5.</w:t>
            </w:r>
          </w:p>
        </w:tc>
        <w:tc>
          <w:tcPr>
            <w:tcW w:w="2274" w:type="dxa"/>
            <w:gridSpan w:val="2"/>
          </w:tcPr>
          <w:p w:rsidR="00687050" w:rsidRDefault="00687050" w:rsidP="00687050">
            <w:pPr>
              <w:spacing w:after="160" w:line="259" w:lineRule="auto"/>
              <w:rPr>
                <w:sz w:val="20"/>
                <w:szCs w:val="20"/>
              </w:rPr>
            </w:pPr>
            <w:r w:rsidRPr="00687050">
              <w:rPr>
                <w:sz w:val="20"/>
                <w:szCs w:val="20"/>
              </w:rPr>
              <w:t>10. Parema käe reegel</w:t>
            </w:r>
          </w:p>
          <w:p w:rsidR="00B77F5F" w:rsidRPr="00687050" w:rsidRDefault="00B77F5F" w:rsidP="00687050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Samaliigiliste teede ristmik</w:t>
            </w:r>
          </w:p>
          <w:p w:rsidR="00687050" w:rsidRDefault="00687050" w:rsidP="00687050">
            <w:pPr>
              <w:spacing w:after="160" w:line="259" w:lineRule="auto"/>
              <w:rPr>
                <w:sz w:val="20"/>
                <w:szCs w:val="20"/>
              </w:rPr>
            </w:pPr>
            <w:r w:rsidRPr="00687050">
              <w:rPr>
                <w:sz w:val="20"/>
                <w:szCs w:val="20"/>
              </w:rPr>
              <w:t>11. Sõidueesõigus</w:t>
            </w:r>
          </w:p>
          <w:p w:rsidR="00B77F5F" w:rsidRPr="00687050" w:rsidRDefault="00B77F5F" w:rsidP="00687050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Vasakpöörde reegel</w:t>
            </w:r>
          </w:p>
        </w:tc>
        <w:tc>
          <w:tcPr>
            <w:tcW w:w="9104" w:type="dxa"/>
          </w:tcPr>
          <w:p w:rsidR="00B77F5F" w:rsidRDefault="00B77F5F" w:rsidP="00687050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Hoiatusmärgid</w:t>
            </w:r>
          </w:p>
          <w:p w:rsidR="00B77F5F" w:rsidRDefault="00B77F5F" w:rsidP="00687050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Rula ja Ratas reguleerimata ristmikul</w:t>
            </w:r>
          </w:p>
          <w:p w:rsidR="00B77F5F" w:rsidRDefault="00040C22" w:rsidP="00687050">
            <w:pPr>
              <w:spacing w:after="160" w:line="259" w:lineRule="auto"/>
              <w:rPr>
                <w:sz w:val="20"/>
                <w:szCs w:val="20"/>
              </w:rPr>
            </w:pPr>
            <w:hyperlink r:id="rId15" w:history="1">
              <w:r w:rsidR="00B77F5F" w:rsidRPr="003E4C7E">
                <w:rPr>
                  <w:rStyle w:val="Hperlink"/>
                  <w:sz w:val="20"/>
                  <w:szCs w:val="20"/>
                </w:rPr>
                <w:t>https://www.youtube.com/watch?v=8hvkhkxq1Ds</w:t>
              </w:r>
            </w:hyperlink>
          </w:p>
          <w:p w:rsidR="00C33D23" w:rsidRDefault="00C33D23" w:rsidP="00687050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Parema käe reegel</w:t>
            </w:r>
          </w:p>
          <w:p w:rsidR="00C33D23" w:rsidRDefault="00040C22" w:rsidP="00687050">
            <w:pPr>
              <w:spacing w:after="160" w:line="259" w:lineRule="auto"/>
              <w:rPr>
                <w:sz w:val="20"/>
                <w:szCs w:val="20"/>
              </w:rPr>
            </w:pPr>
            <w:hyperlink r:id="rId16" w:history="1">
              <w:r w:rsidR="00C33D23" w:rsidRPr="003E4C7E">
                <w:rPr>
                  <w:rStyle w:val="Hperlink"/>
                  <w:sz w:val="20"/>
                  <w:szCs w:val="20"/>
                </w:rPr>
                <w:t>https://www.slideshare.net/kadtoom/14paremakae-reegel</w:t>
              </w:r>
            </w:hyperlink>
          </w:p>
          <w:p w:rsidR="00C33D23" w:rsidRDefault="00C33D23" w:rsidP="00687050">
            <w:pPr>
              <w:spacing w:after="160" w:line="259" w:lineRule="auto"/>
              <w:rPr>
                <w:sz w:val="20"/>
                <w:szCs w:val="20"/>
              </w:rPr>
            </w:pPr>
          </w:p>
          <w:p w:rsidR="00B77F5F" w:rsidRDefault="00B77F5F" w:rsidP="00687050">
            <w:pPr>
              <w:spacing w:after="160" w:line="259" w:lineRule="auto"/>
              <w:rPr>
                <w:sz w:val="20"/>
                <w:szCs w:val="20"/>
              </w:rPr>
            </w:pPr>
          </w:p>
          <w:p w:rsidR="00687050" w:rsidRDefault="00687050" w:rsidP="00687050">
            <w:pPr>
              <w:spacing w:after="160" w:line="259" w:lineRule="auto"/>
              <w:rPr>
                <w:sz w:val="20"/>
                <w:szCs w:val="20"/>
              </w:rPr>
            </w:pPr>
            <w:r w:rsidRPr="00687050">
              <w:rPr>
                <w:sz w:val="20"/>
                <w:szCs w:val="20"/>
              </w:rPr>
              <w:t>Jalgratturi tööraamat Lk.15-18</w:t>
            </w:r>
          </w:p>
          <w:p w:rsidR="005B5F6B" w:rsidRDefault="005B5F6B" w:rsidP="00687050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Harjutustestid</w:t>
            </w:r>
          </w:p>
          <w:p w:rsidR="00B77F5F" w:rsidRPr="00687050" w:rsidRDefault="00B77F5F" w:rsidP="00687050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Kordamisülesanded Lk.16-17</w:t>
            </w:r>
          </w:p>
        </w:tc>
        <w:tc>
          <w:tcPr>
            <w:tcW w:w="2104" w:type="dxa"/>
          </w:tcPr>
          <w:p w:rsidR="00687050" w:rsidRPr="00687050" w:rsidRDefault="00B77F5F" w:rsidP="00687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Õpilane oskab eristada samaliigiliste teede </w:t>
            </w:r>
            <w:proofErr w:type="spellStart"/>
            <w:r>
              <w:rPr>
                <w:sz w:val="20"/>
                <w:szCs w:val="20"/>
              </w:rPr>
              <w:t>ristmikut</w:t>
            </w:r>
            <w:proofErr w:type="spellEnd"/>
            <w:r>
              <w:rPr>
                <w:sz w:val="20"/>
                <w:szCs w:val="20"/>
              </w:rPr>
              <w:t xml:space="preserve"> teistest ristmikest ja teab ristmiku ületamise järjekorda.</w:t>
            </w:r>
          </w:p>
        </w:tc>
      </w:tr>
      <w:tr w:rsidR="00687050" w:rsidRPr="00687050" w:rsidTr="00AC5AB0">
        <w:tc>
          <w:tcPr>
            <w:tcW w:w="926" w:type="dxa"/>
          </w:tcPr>
          <w:p w:rsidR="00687050" w:rsidRPr="00687050" w:rsidRDefault="00C23116" w:rsidP="00687050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T6.</w:t>
            </w:r>
          </w:p>
        </w:tc>
        <w:tc>
          <w:tcPr>
            <w:tcW w:w="2274" w:type="dxa"/>
            <w:gridSpan w:val="2"/>
          </w:tcPr>
          <w:p w:rsidR="00B77F5F" w:rsidRDefault="00687050" w:rsidP="00687050">
            <w:pPr>
              <w:spacing w:after="160" w:line="259" w:lineRule="auto"/>
              <w:rPr>
                <w:sz w:val="20"/>
                <w:szCs w:val="20"/>
              </w:rPr>
            </w:pPr>
            <w:r w:rsidRPr="00687050">
              <w:rPr>
                <w:sz w:val="20"/>
                <w:szCs w:val="20"/>
              </w:rPr>
              <w:t xml:space="preserve">12. Kordamine. Liiklusmärgid. Eesõigusmärgid. </w:t>
            </w:r>
          </w:p>
          <w:p w:rsidR="00B77F5F" w:rsidRDefault="00B77F5F" w:rsidP="00687050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Eriliigiliste teede ristmik</w:t>
            </w:r>
          </w:p>
          <w:p w:rsidR="00687050" w:rsidRPr="00687050" w:rsidRDefault="00B77F5F" w:rsidP="00687050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Liiklus</w:t>
            </w:r>
            <w:r w:rsidR="00687050" w:rsidRPr="00687050">
              <w:rPr>
                <w:sz w:val="20"/>
                <w:szCs w:val="20"/>
              </w:rPr>
              <w:t>testidega tutvumine.</w:t>
            </w:r>
          </w:p>
        </w:tc>
        <w:tc>
          <w:tcPr>
            <w:tcW w:w="9104" w:type="dxa"/>
          </w:tcPr>
          <w:p w:rsidR="00002EFC" w:rsidRDefault="00002EFC" w:rsidP="00687050">
            <w:pPr>
              <w:spacing w:after="160" w:line="259" w:lineRule="auto"/>
              <w:rPr>
                <w:sz w:val="20"/>
                <w:szCs w:val="20"/>
              </w:rPr>
            </w:pPr>
            <w:proofErr w:type="spellStart"/>
            <w:r w:rsidRPr="00002EFC">
              <w:rPr>
                <w:sz w:val="20"/>
                <w:szCs w:val="20"/>
              </w:rPr>
              <w:t>Vinku</w:t>
            </w:r>
            <w:proofErr w:type="spellEnd"/>
            <w:r w:rsidRPr="00002EFC">
              <w:rPr>
                <w:sz w:val="20"/>
                <w:szCs w:val="20"/>
              </w:rPr>
              <w:t xml:space="preserve"> õpetab: liiklusmärgid ja ohtlikud alad ning olukorrad</w:t>
            </w:r>
          </w:p>
          <w:p w:rsidR="00002EFC" w:rsidRDefault="00040C22" w:rsidP="00687050">
            <w:pPr>
              <w:spacing w:after="160" w:line="259" w:lineRule="auto"/>
              <w:rPr>
                <w:sz w:val="20"/>
                <w:szCs w:val="20"/>
              </w:rPr>
            </w:pPr>
            <w:hyperlink r:id="rId17" w:history="1">
              <w:r w:rsidR="00002EFC" w:rsidRPr="003E4C7E">
                <w:rPr>
                  <w:rStyle w:val="Hperlink"/>
                  <w:sz w:val="20"/>
                  <w:szCs w:val="20"/>
                </w:rPr>
                <w:t>https://www.youtube.com/watch?v=8hvkhkxq1Ds</w:t>
              </w:r>
            </w:hyperlink>
          </w:p>
          <w:p w:rsidR="00002EFC" w:rsidRDefault="00002EFC" w:rsidP="00687050">
            <w:pPr>
              <w:spacing w:after="160" w:line="259" w:lineRule="auto"/>
              <w:rPr>
                <w:sz w:val="20"/>
                <w:szCs w:val="20"/>
              </w:rPr>
            </w:pPr>
          </w:p>
          <w:p w:rsidR="00687050" w:rsidRDefault="00687050" w:rsidP="00687050">
            <w:pPr>
              <w:spacing w:after="160" w:line="259" w:lineRule="auto"/>
              <w:rPr>
                <w:sz w:val="20"/>
                <w:szCs w:val="20"/>
              </w:rPr>
            </w:pPr>
            <w:r w:rsidRPr="00687050">
              <w:rPr>
                <w:sz w:val="20"/>
                <w:szCs w:val="20"/>
              </w:rPr>
              <w:t>Jalgratturi tööraamat Lk.19-23</w:t>
            </w:r>
          </w:p>
          <w:p w:rsidR="00002EFC" w:rsidRDefault="00002EFC" w:rsidP="00687050">
            <w:pPr>
              <w:spacing w:after="160" w:line="259" w:lineRule="auto"/>
              <w:rPr>
                <w:sz w:val="20"/>
                <w:szCs w:val="20"/>
              </w:rPr>
            </w:pPr>
            <w:r w:rsidRPr="00002EFC">
              <w:rPr>
                <w:sz w:val="20"/>
                <w:szCs w:val="20"/>
              </w:rPr>
              <w:t>Harjutustestid</w:t>
            </w:r>
          </w:p>
          <w:p w:rsidR="00002EFC" w:rsidRPr="00687050" w:rsidRDefault="00002EFC" w:rsidP="00687050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Kordamisülesanded Lk.22-23</w:t>
            </w:r>
          </w:p>
        </w:tc>
        <w:tc>
          <w:tcPr>
            <w:tcW w:w="2104" w:type="dxa"/>
          </w:tcPr>
          <w:p w:rsidR="00687050" w:rsidRDefault="005B5F6B" w:rsidP="00687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Õpilane oskab eristada samaliigiliste teede </w:t>
            </w:r>
            <w:proofErr w:type="spellStart"/>
            <w:r>
              <w:rPr>
                <w:sz w:val="20"/>
                <w:szCs w:val="20"/>
              </w:rPr>
              <w:t>ristmikut</w:t>
            </w:r>
            <w:proofErr w:type="spellEnd"/>
            <w:r>
              <w:rPr>
                <w:sz w:val="20"/>
                <w:szCs w:val="20"/>
              </w:rPr>
              <w:t xml:space="preserve"> teistest ristmikest ja teab ristmiku ületamise järjekorda.</w:t>
            </w:r>
          </w:p>
          <w:p w:rsidR="005B5F6B" w:rsidRPr="00687050" w:rsidRDefault="005B5F6B" w:rsidP="00687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Õpilane tunneb eesõigusmärke ja nende tähendust.</w:t>
            </w:r>
          </w:p>
        </w:tc>
      </w:tr>
      <w:tr w:rsidR="00687050" w:rsidRPr="00687050" w:rsidTr="00AC5AB0">
        <w:tc>
          <w:tcPr>
            <w:tcW w:w="926" w:type="dxa"/>
          </w:tcPr>
          <w:p w:rsidR="00687050" w:rsidRPr="00687050" w:rsidRDefault="00C23116" w:rsidP="00687050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T7.</w:t>
            </w:r>
          </w:p>
        </w:tc>
        <w:tc>
          <w:tcPr>
            <w:tcW w:w="2274" w:type="dxa"/>
            <w:gridSpan w:val="2"/>
          </w:tcPr>
          <w:p w:rsidR="00FA3EEF" w:rsidRDefault="00687050" w:rsidP="00687050">
            <w:pPr>
              <w:spacing w:after="160" w:line="259" w:lineRule="auto"/>
              <w:rPr>
                <w:sz w:val="20"/>
                <w:szCs w:val="20"/>
              </w:rPr>
            </w:pPr>
            <w:r w:rsidRPr="00687050">
              <w:rPr>
                <w:sz w:val="20"/>
                <w:szCs w:val="20"/>
              </w:rPr>
              <w:t>Liiklusmärgid. Keelumärgid. Hoiatusmärgid. Kohus</w:t>
            </w:r>
            <w:r w:rsidR="00002EFC">
              <w:rPr>
                <w:sz w:val="20"/>
                <w:szCs w:val="20"/>
              </w:rPr>
              <w:t xml:space="preserve">tusmärgid. </w:t>
            </w:r>
            <w:r w:rsidR="00FA3EEF">
              <w:rPr>
                <w:sz w:val="20"/>
                <w:szCs w:val="20"/>
              </w:rPr>
              <w:t>Ümberpõige vasakult.</w:t>
            </w:r>
          </w:p>
          <w:p w:rsidR="00687050" w:rsidRPr="00687050" w:rsidRDefault="00002EFC" w:rsidP="00687050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Osutusmärgid. Lisa</w:t>
            </w:r>
            <w:r w:rsidR="00687050" w:rsidRPr="00687050">
              <w:rPr>
                <w:sz w:val="20"/>
                <w:szCs w:val="20"/>
              </w:rPr>
              <w:t>teatetahvlid.</w:t>
            </w:r>
          </w:p>
        </w:tc>
        <w:tc>
          <w:tcPr>
            <w:tcW w:w="9104" w:type="dxa"/>
          </w:tcPr>
          <w:p w:rsidR="00C33D23" w:rsidRDefault="00C33D23" w:rsidP="00687050">
            <w:pPr>
              <w:spacing w:after="160" w:line="259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SlideShare</w:t>
            </w:r>
            <w:proofErr w:type="spellEnd"/>
          </w:p>
          <w:p w:rsidR="00002EFC" w:rsidRDefault="00040C22" w:rsidP="00687050">
            <w:pPr>
              <w:spacing w:after="160" w:line="259" w:lineRule="auto"/>
              <w:rPr>
                <w:sz w:val="20"/>
                <w:szCs w:val="20"/>
              </w:rPr>
            </w:pPr>
            <w:hyperlink r:id="rId18" w:history="1">
              <w:r w:rsidR="00C33D23" w:rsidRPr="003E4C7E">
                <w:rPr>
                  <w:rStyle w:val="Hperlink"/>
                  <w:sz w:val="20"/>
                  <w:szCs w:val="20"/>
                </w:rPr>
                <w:t>https://www.slideshare.net/kadtoom/3liiklusmargid</w:t>
              </w:r>
            </w:hyperlink>
          </w:p>
          <w:p w:rsidR="00C33D23" w:rsidRDefault="00C33D23" w:rsidP="00687050">
            <w:pPr>
              <w:spacing w:after="160" w:line="259" w:lineRule="auto"/>
              <w:rPr>
                <w:sz w:val="20"/>
                <w:szCs w:val="20"/>
              </w:rPr>
            </w:pPr>
          </w:p>
          <w:p w:rsidR="00687050" w:rsidRDefault="00687050" w:rsidP="00687050">
            <w:pPr>
              <w:spacing w:after="160" w:line="259" w:lineRule="auto"/>
              <w:rPr>
                <w:sz w:val="20"/>
                <w:szCs w:val="20"/>
              </w:rPr>
            </w:pPr>
            <w:r w:rsidRPr="00687050">
              <w:rPr>
                <w:sz w:val="20"/>
                <w:szCs w:val="20"/>
              </w:rPr>
              <w:t>Jalgratturi tööraamat Lk.24-30</w:t>
            </w:r>
          </w:p>
          <w:p w:rsidR="00002EFC" w:rsidRPr="00687050" w:rsidRDefault="00002EFC" w:rsidP="00687050">
            <w:pPr>
              <w:spacing w:after="160" w:line="259" w:lineRule="auto"/>
              <w:rPr>
                <w:sz w:val="20"/>
                <w:szCs w:val="20"/>
              </w:rPr>
            </w:pPr>
            <w:r w:rsidRPr="00002EFC">
              <w:rPr>
                <w:sz w:val="20"/>
                <w:szCs w:val="20"/>
              </w:rPr>
              <w:t>Harjutustestid</w:t>
            </w:r>
          </w:p>
        </w:tc>
        <w:tc>
          <w:tcPr>
            <w:tcW w:w="2104" w:type="dxa"/>
          </w:tcPr>
          <w:p w:rsidR="00687050" w:rsidRPr="00687050" w:rsidRDefault="005B5F6B" w:rsidP="00687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Õpilane eristab ja tunneb keelu-, </w:t>
            </w:r>
            <w:proofErr w:type="spellStart"/>
            <w:r>
              <w:rPr>
                <w:sz w:val="20"/>
                <w:szCs w:val="20"/>
              </w:rPr>
              <w:t>hoiatus-,kohustus</w:t>
            </w:r>
            <w:proofErr w:type="spellEnd"/>
            <w:r>
              <w:rPr>
                <w:sz w:val="20"/>
                <w:szCs w:val="20"/>
              </w:rPr>
              <w:t>- ja osutusmärke ning teab nende tähendust.</w:t>
            </w:r>
          </w:p>
        </w:tc>
      </w:tr>
      <w:tr w:rsidR="00687050" w:rsidRPr="00687050" w:rsidTr="00AC5AB0">
        <w:tc>
          <w:tcPr>
            <w:tcW w:w="926" w:type="dxa"/>
          </w:tcPr>
          <w:p w:rsidR="00687050" w:rsidRPr="00687050" w:rsidRDefault="00C23116" w:rsidP="00687050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T8.</w:t>
            </w:r>
          </w:p>
        </w:tc>
        <w:tc>
          <w:tcPr>
            <w:tcW w:w="2274" w:type="dxa"/>
            <w:gridSpan w:val="2"/>
          </w:tcPr>
          <w:p w:rsidR="00687050" w:rsidRPr="00687050" w:rsidRDefault="00687050" w:rsidP="00687050">
            <w:pPr>
              <w:spacing w:after="160" w:line="259" w:lineRule="auto"/>
              <w:rPr>
                <w:sz w:val="20"/>
                <w:szCs w:val="20"/>
              </w:rPr>
            </w:pPr>
            <w:r w:rsidRPr="00687050">
              <w:rPr>
                <w:sz w:val="20"/>
                <w:szCs w:val="20"/>
              </w:rPr>
              <w:t>Kordamine.</w:t>
            </w:r>
            <w:r w:rsidR="002C5A2E">
              <w:rPr>
                <w:sz w:val="20"/>
                <w:szCs w:val="20"/>
              </w:rPr>
              <w:t xml:space="preserve"> </w:t>
            </w:r>
            <w:r w:rsidRPr="00687050">
              <w:rPr>
                <w:sz w:val="20"/>
                <w:szCs w:val="20"/>
              </w:rPr>
              <w:t>Liiklusmärgid. Keelumärgid. Hoiatusmärgid. Kohus</w:t>
            </w:r>
            <w:r w:rsidR="00002EFC">
              <w:rPr>
                <w:sz w:val="20"/>
                <w:szCs w:val="20"/>
              </w:rPr>
              <w:t>tusmärgid. Osutusmärgid. Lisa</w:t>
            </w:r>
            <w:r w:rsidRPr="00687050">
              <w:rPr>
                <w:sz w:val="20"/>
                <w:szCs w:val="20"/>
              </w:rPr>
              <w:t>teatetahvlid.</w:t>
            </w:r>
          </w:p>
        </w:tc>
        <w:tc>
          <w:tcPr>
            <w:tcW w:w="9104" w:type="dxa"/>
          </w:tcPr>
          <w:p w:rsidR="00C33D23" w:rsidRDefault="00C33D23" w:rsidP="00687050">
            <w:pPr>
              <w:spacing w:after="160" w:line="259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SlideShare</w:t>
            </w:r>
            <w:proofErr w:type="spellEnd"/>
          </w:p>
          <w:p w:rsidR="00C33D23" w:rsidRDefault="00040C22" w:rsidP="00687050">
            <w:pPr>
              <w:spacing w:after="160" w:line="259" w:lineRule="auto"/>
              <w:rPr>
                <w:sz w:val="20"/>
                <w:szCs w:val="20"/>
              </w:rPr>
            </w:pPr>
            <w:hyperlink r:id="rId19" w:history="1">
              <w:r w:rsidR="00C33D23" w:rsidRPr="003E4C7E">
                <w:rPr>
                  <w:rStyle w:val="Hperlink"/>
                  <w:sz w:val="20"/>
                  <w:szCs w:val="20"/>
                </w:rPr>
                <w:t>https://www.slideshare.net/kadtoom/2liiklusmargid</w:t>
              </w:r>
            </w:hyperlink>
          </w:p>
          <w:p w:rsidR="00C33D23" w:rsidRDefault="00C33D23" w:rsidP="00687050">
            <w:pPr>
              <w:spacing w:after="160" w:line="259" w:lineRule="auto"/>
              <w:rPr>
                <w:sz w:val="20"/>
                <w:szCs w:val="20"/>
              </w:rPr>
            </w:pPr>
          </w:p>
          <w:p w:rsidR="00687050" w:rsidRPr="00687050" w:rsidRDefault="00687050" w:rsidP="00687050">
            <w:pPr>
              <w:spacing w:after="160" w:line="259" w:lineRule="auto"/>
              <w:rPr>
                <w:sz w:val="20"/>
                <w:szCs w:val="20"/>
              </w:rPr>
            </w:pPr>
            <w:r w:rsidRPr="00687050">
              <w:rPr>
                <w:sz w:val="20"/>
                <w:szCs w:val="20"/>
              </w:rPr>
              <w:t>Harjutustestid</w:t>
            </w:r>
          </w:p>
        </w:tc>
        <w:tc>
          <w:tcPr>
            <w:tcW w:w="2104" w:type="dxa"/>
          </w:tcPr>
          <w:p w:rsidR="00687050" w:rsidRPr="00687050" w:rsidRDefault="00FA3EEF" w:rsidP="00687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Teab liiklusmärkide tähendust ja oskab testides neid märke ära tunda.</w:t>
            </w:r>
          </w:p>
        </w:tc>
      </w:tr>
      <w:tr w:rsidR="00687050" w:rsidRPr="00687050" w:rsidTr="00AC5AB0">
        <w:tc>
          <w:tcPr>
            <w:tcW w:w="926" w:type="dxa"/>
          </w:tcPr>
          <w:p w:rsidR="00687050" w:rsidRPr="00687050" w:rsidRDefault="00C23116" w:rsidP="00687050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T9.</w:t>
            </w:r>
          </w:p>
        </w:tc>
        <w:tc>
          <w:tcPr>
            <w:tcW w:w="2274" w:type="dxa"/>
            <w:gridSpan w:val="2"/>
          </w:tcPr>
          <w:p w:rsidR="00687050" w:rsidRPr="00687050" w:rsidRDefault="00687050" w:rsidP="00687050">
            <w:pPr>
              <w:spacing w:after="160" w:line="259" w:lineRule="auto"/>
              <w:rPr>
                <w:sz w:val="20"/>
                <w:szCs w:val="20"/>
              </w:rPr>
            </w:pPr>
            <w:r w:rsidRPr="00687050">
              <w:rPr>
                <w:sz w:val="20"/>
                <w:szCs w:val="20"/>
              </w:rPr>
              <w:t>13. Foorid.</w:t>
            </w:r>
          </w:p>
          <w:p w:rsidR="00687050" w:rsidRPr="00687050" w:rsidRDefault="00687050" w:rsidP="00687050">
            <w:pPr>
              <w:spacing w:after="160" w:line="259" w:lineRule="auto"/>
              <w:rPr>
                <w:sz w:val="20"/>
                <w:szCs w:val="20"/>
              </w:rPr>
            </w:pPr>
            <w:r w:rsidRPr="00687050">
              <w:rPr>
                <w:sz w:val="20"/>
                <w:szCs w:val="20"/>
              </w:rPr>
              <w:t xml:space="preserve">14. </w:t>
            </w:r>
            <w:proofErr w:type="spellStart"/>
            <w:r w:rsidRPr="00687050">
              <w:rPr>
                <w:sz w:val="20"/>
                <w:szCs w:val="20"/>
              </w:rPr>
              <w:t>Reguleerija</w:t>
            </w:r>
            <w:proofErr w:type="spellEnd"/>
          </w:p>
          <w:p w:rsidR="00687050" w:rsidRPr="00687050" w:rsidRDefault="00687050" w:rsidP="00687050">
            <w:pPr>
              <w:spacing w:after="160" w:line="259" w:lineRule="auto"/>
              <w:rPr>
                <w:sz w:val="20"/>
                <w:szCs w:val="20"/>
              </w:rPr>
            </w:pPr>
            <w:r w:rsidRPr="00687050">
              <w:rPr>
                <w:sz w:val="20"/>
                <w:szCs w:val="20"/>
              </w:rPr>
              <w:t>15. Teekattemärgised</w:t>
            </w:r>
          </w:p>
        </w:tc>
        <w:tc>
          <w:tcPr>
            <w:tcW w:w="9104" w:type="dxa"/>
          </w:tcPr>
          <w:p w:rsidR="002635F7" w:rsidRDefault="002635F7" w:rsidP="00687050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Foorid ja teekattemärgised</w:t>
            </w:r>
            <w:r w:rsidR="00FA3EEF">
              <w:rPr>
                <w:sz w:val="20"/>
                <w:szCs w:val="20"/>
              </w:rPr>
              <w:t>-foor,</w:t>
            </w:r>
            <w:r w:rsidR="002C5A2E">
              <w:rPr>
                <w:sz w:val="20"/>
                <w:szCs w:val="20"/>
              </w:rPr>
              <w:t xml:space="preserve"> </w:t>
            </w:r>
            <w:r w:rsidR="00FA3EEF">
              <w:rPr>
                <w:sz w:val="20"/>
                <w:szCs w:val="20"/>
              </w:rPr>
              <w:t>eesõigusmärgid</w:t>
            </w:r>
            <w:r w:rsidR="002C5A2E">
              <w:rPr>
                <w:sz w:val="20"/>
                <w:szCs w:val="20"/>
              </w:rPr>
              <w:t xml:space="preserve"> </w:t>
            </w:r>
            <w:r w:rsidR="00FA3EEF">
              <w:rPr>
                <w:sz w:val="20"/>
                <w:szCs w:val="20"/>
              </w:rPr>
              <w:t>,fooriga ülekäigurada, lisasektsioon</w:t>
            </w:r>
            <w:r w:rsidR="002C5A2E">
              <w:rPr>
                <w:sz w:val="20"/>
                <w:szCs w:val="20"/>
              </w:rPr>
              <w:t xml:space="preserve"> </w:t>
            </w:r>
            <w:r w:rsidR="00FA3EEF">
              <w:rPr>
                <w:sz w:val="20"/>
                <w:szCs w:val="20"/>
              </w:rPr>
              <w:t>,ühekordne pidevjoon, kahekordne pidevjoon, katkendjoon, lõikumine jalgrattateega</w:t>
            </w:r>
          </w:p>
          <w:p w:rsidR="002635F7" w:rsidRDefault="00040C22" w:rsidP="00687050">
            <w:pPr>
              <w:spacing w:after="160" w:line="259" w:lineRule="auto"/>
              <w:rPr>
                <w:sz w:val="20"/>
                <w:szCs w:val="20"/>
              </w:rPr>
            </w:pPr>
            <w:hyperlink r:id="rId20" w:history="1">
              <w:r w:rsidR="002635F7" w:rsidRPr="003E4C7E">
                <w:rPr>
                  <w:rStyle w:val="Hperlink"/>
                  <w:sz w:val="20"/>
                  <w:szCs w:val="20"/>
                </w:rPr>
                <w:t>https://www.liikluskasvatus.ee/et/lapsele-ja-noorele/1/jalgrattur/liiklusreeglid/foorid-ja-teekattemargised</w:t>
              </w:r>
            </w:hyperlink>
          </w:p>
          <w:p w:rsidR="002635F7" w:rsidRDefault="002635F7" w:rsidP="00687050">
            <w:pPr>
              <w:spacing w:after="160" w:line="259" w:lineRule="auto"/>
              <w:rPr>
                <w:sz w:val="20"/>
                <w:szCs w:val="20"/>
              </w:rPr>
            </w:pPr>
          </w:p>
          <w:p w:rsidR="00C33D23" w:rsidRDefault="00C33D23" w:rsidP="00687050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Valgusfooride liigid</w:t>
            </w:r>
          </w:p>
          <w:p w:rsidR="00002EFC" w:rsidRDefault="00040C22" w:rsidP="00687050">
            <w:pPr>
              <w:spacing w:after="160" w:line="259" w:lineRule="auto"/>
              <w:rPr>
                <w:sz w:val="20"/>
                <w:szCs w:val="20"/>
              </w:rPr>
            </w:pPr>
            <w:hyperlink r:id="rId21" w:history="1">
              <w:r w:rsidR="00C33D23" w:rsidRPr="003E4C7E">
                <w:rPr>
                  <w:rStyle w:val="Hperlink"/>
                  <w:sz w:val="20"/>
                  <w:szCs w:val="20"/>
                </w:rPr>
                <w:t>https://www2.slideshare.net/kadtoom/9valgusfoor?qid=ff6d5900-be96-4461-acc7-3675175fa350&amp;v=&amp;b=&amp;from_search=1</w:t>
              </w:r>
            </w:hyperlink>
          </w:p>
          <w:p w:rsidR="00687050" w:rsidRPr="00687050" w:rsidRDefault="00687050" w:rsidP="00687050">
            <w:pPr>
              <w:spacing w:after="160" w:line="259" w:lineRule="auto"/>
              <w:rPr>
                <w:sz w:val="20"/>
                <w:szCs w:val="20"/>
              </w:rPr>
            </w:pPr>
            <w:r w:rsidRPr="00687050">
              <w:rPr>
                <w:sz w:val="20"/>
                <w:szCs w:val="20"/>
              </w:rPr>
              <w:t>Jalgratturi tööraamat Lk.31-33</w:t>
            </w:r>
          </w:p>
          <w:p w:rsidR="00687050" w:rsidRPr="00687050" w:rsidRDefault="005B5F6B" w:rsidP="00687050">
            <w:pPr>
              <w:spacing w:after="160" w:line="259" w:lineRule="auto"/>
              <w:rPr>
                <w:sz w:val="20"/>
                <w:szCs w:val="20"/>
              </w:rPr>
            </w:pPr>
            <w:r w:rsidRPr="00687050">
              <w:rPr>
                <w:sz w:val="20"/>
                <w:szCs w:val="20"/>
              </w:rPr>
              <w:t>Harjutustestid</w:t>
            </w:r>
          </w:p>
        </w:tc>
        <w:tc>
          <w:tcPr>
            <w:tcW w:w="2104" w:type="dxa"/>
          </w:tcPr>
          <w:p w:rsidR="00687050" w:rsidRPr="00687050" w:rsidRDefault="002E1B3A" w:rsidP="00687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Õpilane eristab ja teab erinevaid teekattemärgiseid ja foore.</w:t>
            </w:r>
          </w:p>
        </w:tc>
      </w:tr>
      <w:tr w:rsidR="00687050" w:rsidRPr="00687050" w:rsidTr="00AC5AB0">
        <w:tc>
          <w:tcPr>
            <w:tcW w:w="926" w:type="dxa"/>
          </w:tcPr>
          <w:p w:rsidR="00687050" w:rsidRPr="00687050" w:rsidRDefault="00C23116" w:rsidP="00687050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T10.</w:t>
            </w:r>
          </w:p>
        </w:tc>
        <w:tc>
          <w:tcPr>
            <w:tcW w:w="2274" w:type="dxa"/>
            <w:gridSpan w:val="2"/>
          </w:tcPr>
          <w:p w:rsidR="00687050" w:rsidRPr="00687050" w:rsidRDefault="00687050" w:rsidP="00687050">
            <w:pPr>
              <w:spacing w:after="160" w:line="259" w:lineRule="auto"/>
              <w:rPr>
                <w:sz w:val="20"/>
                <w:szCs w:val="20"/>
              </w:rPr>
            </w:pPr>
            <w:r w:rsidRPr="00687050">
              <w:rPr>
                <w:sz w:val="20"/>
                <w:szCs w:val="20"/>
              </w:rPr>
              <w:t>16. Sõit asulas.</w:t>
            </w:r>
          </w:p>
          <w:p w:rsidR="00687050" w:rsidRPr="00687050" w:rsidRDefault="00687050" w:rsidP="00687050">
            <w:pPr>
              <w:spacing w:after="160" w:line="259" w:lineRule="auto"/>
              <w:rPr>
                <w:sz w:val="20"/>
                <w:szCs w:val="20"/>
              </w:rPr>
            </w:pPr>
            <w:r w:rsidRPr="00687050">
              <w:rPr>
                <w:sz w:val="20"/>
                <w:szCs w:val="20"/>
              </w:rPr>
              <w:t>17. Sõit asulavälisel teel</w:t>
            </w:r>
          </w:p>
          <w:p w:rsidR="00687050" w:rsidRPr="00687050" w:rsidRDefault="00687050" w:rsidP="00687050">
            <w:pPr>
              <w:spacing w:after="160" w:line="259" w:lineRule="auto"/>
              <w:rPr>
                <w:sz w:val="20"/>
                <w:szCs w:val="20"/>
              </w:rPr>
            </w:pPr>
            <w:r w:rsidRPr="00687050">
              <w:rPr>
                <w:sz w:val="20"/>
                <w:szCs w:val="20"/>
              </w:rPr>
              <w:t>18. Raudtee</w:t>
            </w:r>
          </w:p>
        </w:tc>
        <w:tc>
          <w:tcPr>
            <w:tcW w:w="9104" w:type="dxa"/>
          </w:tcPr>
          <w:p w:rsidR="00FA3EEF" w:rsidRPr="00FA3EEF" w:rsidRDefault="00FA3EEF" w:rsidP="00FA3EEF">
            <w:pPr>
              <w:spacing w:after="160" w:line="259" w:lineRule="auto"/>
              <w:rPr>
                <w:sz w:val="20"/>
                <w:szCs w:val="20"/>
              </w:rPr>
            </w:pPr>
            <w:r w:rsidRPr="00FA3EEF">
              <w:rPr>
                <w:sz w:val="20"/>
                <w:szCs w:val="20"/>
              </w:rPr>
              <w:t>Märka märki! 5. osa. Raudtee ületamine.</w:t>
            </w:r>
          </w:p>
          <w:p w:rsidR="00FA3EEF" w:rsidRDefault="00040C22" w:rsidP="00687050">
            <w:pPr>
              <w:spacing w:after="160" w:line="259" w:lineRule="auto"/>
              <w:rPr>
                <w:sz w:val="20"/>
                <w:szCs w:val="20"/>
              </w:rPr>
            </w:pPr>
            <w:hyperlink r:id="rId22" w:history="1">
              <w:r w:rsidR="00FA3EEF" w:rsidRPr="002C6C1D">
                <w:rPr>
                  <w:rStyle w:val="Hperlink"/>
                  <w:sz w:val="20"/>
                  <w:szCs w:val="20"/>
                </w:rPr>
                <w:t>https://www.youtube.com/watch?v=Q5Pt0-YxBVM</w:t>
              </w:r>
            </w:hyperlink>
          </w:p>
          <w:p w:rsidR="00FA3EEF" w:rsidRPr="00687050" w:rsidRDefault="00FA3EEF" w:rsidP="00FA3EEF">
            <w:pPr>
              <w:spacing w:after="160" w:line="259" w:lineRule="auto"/>
              <w:rPr>
                <w:sz w:val="20"/>
                <w:szCs w:val="20"/>
              </w:rPr>
            </w:pPr>
            <w:r w:rsidRPr="00687050">
              <w:rPr>
                <w:sz w:val="20"/>
                <w:szCs w:val="20"/>
              </w:rPr>
              <w:t>Jalgratturi tööraamat Lk.34-35</w:t>
            </w:r>
          </w:p>
          <w:p w:rsidR="00FA3EEF" w:rsidRPr="00687050" w:rsidRDefault="00FA3EEF" w:rsidP="00687050">
            <w:pPr>
              <w:spacing w:after="160" w:line="259" w:lineRule="auto"/>
              <w:rPr>
                <w:sz w:val="20"/>
                <w:szCs w:val="20"/>
              </w:rPr>
            </w:pPr>
            <w:r w:rsidRPr="00687050">
              <w:rPr>
                <w:sz w:val="20"/>
                <w:szCs w:val="20"/>
              </w:rPr>
              <w:t>Harjutustestid</w:t>
            </w:r>
          </w:p>
        </w:tc>
        <w:tc>
          <w:tcPr>
            <w:tcW w:w="2104" w:type="dxa"/>
          </w:tcPr>
          <w:p w:rsidR="00687050" w:rsidRDefault="002E1B3A" w:rsidP="00687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Õpilane teab ja oskab käituda asulas ja asulavälisel teel.</w:t>
            </w:r>
          </w:p>
          <w:p w:rsidR="002E1B3A" w:rsidRPr="00687050" w:rsidRDefault="002E1B3A" w:rsidP="00687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 kursis raudteel esinevate ohtudega.</w:t>
            </w:r>
          </w:p>
        </w:tc>
      </w:tr>
      <w:tr w:rsidR="00687050" w:rsidRPr="00687050" w:rsidTr="00AC5AB0">
        <w:tc>
          <w:tcPr>
            <w:tcW w:w="926" w:type="dxa"/>
          </w:tcPr>
          <w:p w:rsidR="00687050" w:rsidRPr="00687050" w:rsidRDefault="00C23116" w:rsidP="00687050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T11.</w:t>
            </w:r>
          </w:p>
        </w:tc>
        <w:tc>
          <w:tcPr>
            <w:tcW w:w="2274" w:type="dxa"/>
            <w:gridSpan w:val="2"/>
          </w:tcPr>
          <w:p w:rsidR="00687050" w:rsidRPr="00687050" w:rsidRDefault="00687050" w:rsidP="00687050">
            <w:pPr>
              <w:spacing w:after="160" w:line="259" w:lineRule="auto"/>
              <w:rPr>
                <w:sz w:val="20"/>
                <w:szCs w:val="20"/>
              </w:rPr>
            </w:pPr>
            <w:r w:rsidRPr="00687050">
              <w:rPr>
                <w:sz w:val="20"/>
                <w:szCs w:val="20"/>
              </w:rPr>
              <w:t>19. Sõit pimeda ajal</w:t>
            </w:r>
          </w:p>
          <w:p w:rsidR="00687050" w:rsidRPr="00687050" w:rsidRDefault="00687050" w:rsidP="00687050">
            <w:pPr>
              <w:spacing w:after="160" w:line="259" w:lineRule="auto"/>
              <w:rPr>
                <w:sz w:val="20"/>
                <w:szCs w:val="20"/>
              </w:rPr>
            </w:pPr>
            <w:r w:rsidRPr="00687050">
              <w:rPr>
                <w:sz w:val="20"/>
                <w:szCs w:val="20"/>
              </w:rPr>
              <w:t>20. Jalgratturile ohtlikud olukorrad</w:t>
            </w:r>
          </w:p>
        </w:tc>
        <w:tc>
          <w:tcPr>
            <w:tcW w:w="9104" w:type="dxa"/>
          </w:tcPr>
          <w:p w:rsidR="002E1B3A" w:rsidRDefault="002E1B3A" w:rsidP="00687050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Nähtavus pimedal ajal-</w:t>
            </w:r>
          </w:p>
          <w:p w:rsidR="002E1B3A" w:rsidRDefault="002E1B3A" w:rsidP="00687050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hyperlink r:id="rId23" w:history="1">
              <w:r w:rsidRPr="002C6C1D">
                <w:rPr>
                  <w:rStyle w:val="Hperlink"/>
                  <w:sz w:val="20"/>
                  <w:szCs w:val="20"/>
                </w:rPr>
                <w:t>https://extrat.liikenneturva.fi/heijastin/en/</w:t>
              </w:r>
            </w:hyperlink>
          </w:p>
          <w:p w:rsidR="002E1B3A" w:rsidRDefault="002E1B3A" w:rsidP="00687050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Kokkupõrke kiirus</w:t>
            </w:r>
          </w:p>
          <w:p w:rsidR="002E1B3A" w:rsidRDefault="00040C22" w:rsidP="00687050">
            <w:pPr>
              <w:spacing w:after="160" w:line="259" w:lineRule="auto"/>
              <w:rPr>
                <w:sz w:val="20"/>
                <w:szCs w:val="20"/>
              </w:rPr>
            </w:pPr>
            <w:hyperlink r:id="rId24" w:history="1">
              <w:r w:rsidR="002E1B3A" w:rsidRPr="002C6C1D">
                <w:rPr>
                  <w:rStyle w:val="Hperlink"/>
                  <w:sz w:val="20"/>
                  <w:szCs w:val="20"/>
                </w:rPr>
                <w:t>https://www.liikluskasvatus.ee/et/lapsele-ja-noorele/3/ponev-ja-kasulik</w:t>
              </w:r>
            </w:hyperlink>
          </w:p>
          <w:p w:rsidR="00687050" w:rsidRPr="00687050" w:rsidRDefault="00687050" w:rsidP="00687050">
            <w:pPr>
              <w:spacing w:after="160" w:line="259" w:lineRule="auto"/>
              <w:rPr>
                <w:sz w:val="20"/>
                <w:szCs w:val="20"/>
              </w:rPr>
            </w:pPr>
            <w:r w:rsidRPr="00687050">
              <w:rPr>
                <w:sz w:val="20"/>
                <w:szCs w:val="20"/>
              </w:rPr>
              <w:t>Jalgratturi tööraamat Lk.35-36</w:t>
            </w:r>
          </w:p>
          <w:p w:rsidR="00687050" w:rsidRPr="00687050" w:rsidRDefault="00687050" w:rsidP="00687050">
            <w:pPr>
              <w:spacing w:after="160" w:line="259" w:lineRule="auto"/>
              <w:rPr>
                <w:sz w:val="20"/>
                <w:szCs w:val="20"/>
              </w:rPr>
            </w:pPr>
            <w:r w:rsidRPr="00687050">
              <w:rPr>
                <w:sz w:val="20"/>
                <w:szCs w:val="20"/>
              </w:rPr>
              <w:t>Harjutustestid</w:t>
            </w:r>
          </w:p>
        </w:tc>
        <w:tc>
          <w:tcPr>
            <w:tcW w:w="2104" w:type="dxa"/>
          </w:tcPr>
          <w:p w:rsidR="00687050" w:rsidRPr="00687050" w:rsidRDefault="00B9699D" w:rsidP="00687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Õpilane teab pimedas</w:t>
            </w:r>
            <w:r w:rsidR="002C5A2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sõitmise ohtusid ja oskab end märkavaks teha. Õpilane on kursis erinevate ohusituatsioonidega.</w:t>
            </w:r>
          </w:p>
        </w:tc>
      </w:tr>
      <w:tr w:rsidR="00687050" w:rsidRPr="00687050" w:rsidTr="00AC5AB0">
        <w:tc>
          <w:tcPr>
            <w:tcW w:w="926" w:type="dxa"/>
          </w:tcPr>
          <w:p w:rsidR="00687050" w:rsidRPr="00687050" w:rsidRDefault="00C23116" w:rsidP="00687050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T12.</w:t>
            </w:r>
          </w:p>
        </w:tc>
        <w:tc>
          <w:tcPr>
            <w:tcW w:w="2274" w:type="dxa"/>
            <w:gridSpan w:val="2"/>
          </w:tcPr>
          <w:p w:rsidR="00AC5AB0" w:rsidRDefault="00687050" w:rsidP="00687050">
            <w:pPr>
              <w:spacing w:after="160" w:line="259" w:lineRule="auto"/>
              <w:rPr>
                <w:sz w:val="20"/>
                <w:szCs w:val="20"/>
              </w:rPr>
            </w:pPr>
            <w:r w:rsidRPr="00687050">
              <w:rPr>
                <w:sz w:val="20"/>
                <w:szCs w:val="20"/>
              </w:rPr>
              <w:t xml:space="preserve">21.Sõidu harjutamine. </w:t>
            </w:r>
          </w:p>
          <w:p w:rsidR="00AC5AB0" w:rsidRDefault="00AC5AB0" w:rsidP="00687050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4.Kiiver.</w:t>
            </w:r>
          </w:p>
          <w:p w:rsidR="00687050" w:rsidRPr="00687050" w:rsidRDefault="00687050" w:rsidP="00687050">
            <w:pPr>
              <w:spacing w:after="160" w:line="259" w:lineRule="auto"/>
              <w:rPr>
                <w:sz w:val="20"/>
                <w:szCs w:val="20"/>
              </w:rPr>
            </w:pPr>
            <w:r w:rsidRPr="00687050">
              <w:rPr>
                <w:sz w:val="20"/>
                <w:szCs w:val="20"/>
              </w:rPr>
              <w:t xml:space="preserve"> Testide lahendamine.</w:t>
            </w:r>
          </w:p>
        </w:tc>
        <w:tc>
          <w:tcPr>
            <w:tcW w:w="9104" w:type="dxa"/>
          </w:tcPr>
          <w:p w:rsidR="00AC5AB0" w:rsidRDefault="00687050" w:rsidP="00687050">
            <w:pPr>
              <w:spacing w:after="160" w:line="259" w:lineRule="auto"/>
              <w:rPr>
                <w:sz w:val="20"/>
                <w:szCs w:val="20"/>
              </w:rPr>
            </w:pPr>
            <w:r w:rsidRPr="00687050">
              <w:rPr>
                <w:sz w:val="20"/>
                <w:szCs w:val="20"/>
              </w:rPr>
              <w:t>Jalgratturi tööraamat Lk.37</w:t>
            </w:r>
            <w:r w:rsidR="00AC5AB0">
              <w:rPr>
                <w:sz w:val="20"/>
                <w:szCs w:val="20"/>
              </w:rPr>
              <w:t xml:space="preserve">; </w:t>
            </w:r>
            <w:r w:rsidR="00B9699D">
              <w:rPr>
                <w:sz w:val="20"/>
                <w:szCs w:val="20"/>
              </w:rPr>
              <w:t>Jalgratta valitsemine; tähelepanelikkus, sõidueesõigus või teeandmine; jalgratta õige asukoht teel; piki- ja külgvahe; sõidukiirus; foorid, liiklusmärgid ja märguanded; pidurdamine ja peatumine</w:t>
            </w:r>
          </w:p>
          <w:p w:rsidR="00687050" w:rsidRPr="00687050" w:rsidRDefault="00AC5AB0" w:rsidP="00687050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Lk.7 ( munakatse)</w:t>
            </w:r>
          </w:p>
          <w:p w:rsidR="00687050" w:rsidRPr="00687050" w:rsidRDefault="00687050" w:rsidP="00687050">
            <w:pPr>
              <w:spacing w:after="160" w:line="259" w:lineRule="auto"/>
              <w:rPr>
                <w:sz w:val="20"/>
                <w:szCs w:val="20"/>
              </w:rPr>
            </w:pPr>
            <w:r w:rsidRPr="00687050">
              <w:rPr>
                <w:sz w:val="20"/>
                <w:szCs w:val="20"/>
              </w:rPr>
              <w:t>Harjutustestid</w:t>
            </w:r>
          </w:p>
        </w:tc>
        <w:tc>
          <w:tcPr>
            <w:tcW w:w="2104" w:type="dxa"/>
          </w:tcPr>
          <w:p w:rsidR="00687050" w:rsidRPr="00687050" w:rsidRDefault="00B9699D" w:rsidP="00687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Õpilane oskab kiivrit õigesti kasutada.</w:t>
            </w:r>
          </w:p>
        </w:tc>
      </w:tr>
      <w:tr w:rsidR="00AC5AB0" w:rsidRPr="00687050" w:rsidTr="00AC5AB0">
        <w:tc>
          <w:tcPr>
            <w:tcW w:w="926" w:type="dxa"/>
          </w:tcPr>
          <w:p w:rsidR="00AC5AB0" w:rsidRDefault="00C23116" w:rsidP="00687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T13.</w:t>
            </w:r>
          </w:p>
        </w:tc>
        <w:tc>
          <w:tcPr>
            <w:tcW w:w="2274" w:type="dxa"/>
            <w:gridSpan w:val="2"/>
          </w:tcPr>
          <w:p w:rsidR="00AC5AB0" w:rsidRDefault="00AC5AB0" w:rsidP="00687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Testide lahendamine</w:t>
            </w:r>
          </w:p>
          <w:p w:rsidR="00B9699D" w:rsidRPr="00687050" w:rsidRDefault="00B9699D" w:rsidP="00687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(1.tund)</w:t>
            </w:r>
          </w:p>
        </w:tc>
        <w:tc>
          <w:tcPr>
            <w:tcW w:w="9104" w:type="dxa"/>
          </w:tcPr>
          <w:p w:rsidR="00AC5AB0" w:rsidRPr="00687050" w:rsidRDefault="00B9699D" w:rsidP="00687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Piltidel olevate liiklussituatsioonide kordamine</w:t>
            </w:r>
          </w:p>
        </w:tc>
        <w:tc>
          <w:tcPr>
            <w:tcW w:w="2104" w:type="dxa"/>
          </w:tcPr>
          <w:p w:rsidR="00AC5AB0" w:rsidRPr="00687050" w:rsidRDefault="00B9699D" w:rsidP="00687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Õpilane on valmis sooritama teooriaeksamit</w:t>
            </w:r>
          </w:p>
        </w:tc>
      </w:tr>
      <w:tr w:rsidR="00687050" w:rsidRPr="00687050" w:rsidTr="00AC5AB0">
        <w:tc>
          <w:tcPr>
            <w:tcW w:w="926" w:type="dxa"/>
          </w:tcPr>
          <w:p w:rsidR="00687050" w:rsidRPr="00687050" w:rsidRDefault="00C23116" w:rsidP="00687050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</w:t>
            </w:r>
          </w:p>
        </w:tc>
        <w:tc>
          <w:tcPr>
            <w:tcW w:w="2274" w:type="dxa"/>
            <w:gridSpan w:val="2"/>
          </w:tcPr>
          <w:p w:rsidR="00730C25" w:rsidRDefault="00730C25" w:rsidP="00687050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Teooriaeksami sooritamine</w:t>
            </w:r>
          </w:p>
          <w:p w:rsidR="00B9699D" w:rsidRPr="00687050" w:rsidRDefault="00B9699D" w:rsidP="00687050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( 1.tund)</w:t>
            </w:r>
          </w:p>
        </w:tc>
        <w:tc>
          <w:tcPr>
            <w:tcW w:w="9104" w:type="dxa"/>
          </w:tcPr>
          <w:p w:rsidR="00687050" w:rsidRDefault="00730C25" w:rsidP="00687050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Eksamitestid</w:t>
            </w:r>
          </w:p>
          <w:p w:rsidR="00C23116" w:rsidRPr="00687050" w:rsidRDefault="00C23116" w:rsidP="00294C02">
            <w:pPr>
              <w:rPr>
                <w:sz w:val="20"/>
                <w:szCs w:val="20"/>
              </w:rPr>
            </w:pPr>
          </w:p>
        </w:tc>
        <w:tc>
          <w:tcPr>
            <w:tcW w:w="2104" w:type="dxa"/>
          </w:tcPr>
          <w:p w:rsidR="00687050" w:rsidRPr="00687050" w:rsidRDefault="00B9699D" w:rsidP="00687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Õpilane sooritab teooriaeksami juhuvaliku alusel. Õpilane on sooritanus teooriaeksami</w:t>
            </w:r>
            <w:r w:rsidR="003F0A1B">
              <w:rPr>
                <w:sz w:val="20"/>
                <w:szCs w:val="20"/>
              </w:rPr>
              <w:t xml:space="preserve"> juhul kui tema eksamitöös on 13-15</w:t>
            </w:r>
            <w:r>
              <w:rPr>
                <w:sz w:val="20"/>
                <w:szCs w:val="20"/>
              </w:rPr>
              <w:t xml:space="preserve"> õiget vastust.</w:t>
            </w:r>
          </w:p>
        </w:tc>
      </w:tr>
      <w:tr w:rsidR="00687050" w:rsidRPr="00687050" w:rsidTr="00AC5AB0">
        <w:tc>
          <w:tcPr>
            <w:tcW w:w="926" w:type="dxa"/>
          </w:tcPr>
          <w:p w:rsidR="00687050" w:rsidRPr="00687050" w:rsidRDefault="00C23116" w:rsidP="00687050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P1.</w:t>
            </w:r>
          </w:p>
        </w:tc>
        <w:tc>
          <w:tcPr>
            <w:tcW w:w="2274" w:type="dxa"/>
            <w:gridSpan w:val="2"/>
          </w:tcPr>
          <w:p w:rsidR="00687050" w:rsidRPr="00687050" w:rsidRDefault="00687050" w:rsidP="00687050">
            <w:pPr>
              <w:spacing w:after="160" w:line="259" w:lineRule="auto"/>
              <w:rPr>
                <w:sz w:val="20"/>
                <w:szCs w:val="20"/>
              </w:rPr>
            </w:pPr>
            <w:r w:rsidRPr="00687050">
              <w:rPr>
                <w:sz w:val="20"/>
                <w:szCs w:val="20"/>
              </w:rPr>
              <w:t>Sõiduõpe. Jalgratta tehnilise seisukorra ja ohutusvarustuse kontrollimine. Kiivri õige kasutamine. Sõiduõpe platsil.</w:t>
            </w:r>
          </w:p>
        </w:tc>
        <w:tc>
          <w:tcPr>
            <w:tcW w:w="9104" w:type="dxa"/>
          </w:tcPr>
          <w:p w:rsidR="00E90FF6" w:rsidRDefault="00535C1D" w:rsidP="00687050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Jalgratturi eksam</w:t>
            </w:r>
          </w:p>
          <w:p w:rsidR="00535C1D" w:rsidRDefault="00040C22" w:rsidP="00687050">
            <w:pPr>
              <w:spacing w:after="160" w:line="259" w:lineRule="auto"/>
              <w:rPr>
                <w:sz w:val="20"/>
                <w:szCs w:val="20"/>
              </w:rPr>
            </w:pPr>
            <w:hyperlink r:id="rId25" w:history="1">
              <w:r w:rsidR="00535C1D" w:rsidRPr="002C6C1D">
                <w:rPr>
                  <w:rStyle w:val="Hperlink"/>
                  <w:sz w:val="20"/>
                  <w:szCs w:val="20"/>
                </w:rPr>
                <w:t>https://www.youtube.com/watch?v=DwevLtrUbQg</w:t>
              </w:r>
            </w:hyperlink>
          </w:p>
          <w:p w:rsidR="00535C1D" w:rsidRDefault="00535C1D" w:rsidP="00687050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RT sõidueksami ülesanded</w:t>
            </w:r>
          </w:p>
          <w:p w:rsidR="00535C1D" w:rsidRDefault="00040C22" w:rsidP="00687050">
            <w:pPr>
              <w:spacing w:after="160" w:line="259" w:lineRule="auto"/>
              <w:rPr>
                <w:sz w:val="20"/>
                <w:szCs w:val="20"/>
              </w:rPr>
            </w:pPr>
            <w:hyperlink r:id="rId26" w:history="1">
              <w:r w:rsidR="00535C1D" w:rsidRPr="002C6C1D">
                <w:rPr>
                  <w:rStyle w:val="Hperlink"/>
                  <w:sz w:val="20"/>
                  <w:szCs w:val="20"/>
                </w:rPr>
                <w:t>https://www.riigiteataja.ee/aktilisa/1050/4201/6009/MKM_m30_lisa_2.pdf#</w:t>
              </w:r>
            </w:hyperlink>
          </w:p>
          <w:p w:rsidR="00687050" w:rsidRPr="00782AA5" w:rsidRDefault="00687050" w:rsidP="00782AA5">
            <w:pPr>
              <w:pStyle w:val="Loendilik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782AA5">
              <w:rPr>
                <w:sz w:val="20"/>
                <w:szCs w:val="20"/>
              </w:rPr>
              <w:t>Märgid,</w:t>
            </w:r>
            <w:r w:rsidR="003F0A1B" w:rsidRPr="00782AA5">
              <w:rPr>
                <w:sz w:val="20"/>
                <w:szCs w:val="20"/>
              </w:rPr>
              <w:t xml:space="preserve"> </w:t>
            </w:r>
            <w:r w:rsidRPr="00782AA5">
              <w:rPr>
                <w:sz w:val="20"/>
                <w:szCs w:val="20"/>
              </w:rPr>
              <w:t>torbikud,</w:t>
            </w:r>
            <w:r w:rsidR="003F0A1B" w:rsidRPr="00782AA5">
              <w:rPr>
                <w:sz w:val="20"/>
                <w:szCs w:val="20"/>
              </w:rPr>
              <w:t xml:space="preserve"> </w:t>
            </w:r>
            <w:r w:rsidRPr="00782AA5">
              <w:rPr>
                <w:sz w:val="20"/>
                <w:szCs w:val="20"/>
              </w:rPr>
              <w:t>kriidid, voolikud,</w:t>
            </w:r>
            <w:r w:rsidR="003F0A1B" w:rsidRPr="00782AA5">
              <w:rPr>
                <w:sz w:val="20"/>
                <w:szCs w:val="20"/>
              </w:rPr>
              <w:t xml:space="preserve"> </w:t>
            </w:r>
            <w:r w:rsidRPr="00782AA5">
              <w:rPr>
                <w:sz w:val="20"/>
                <w:szCs w:val="20"/>
              </w:rPr>
              <w:t>kiivrid,</w:t>
            </w:r>
            <w:r w:rsidR="003F0A1B" w:rsidRPr="00782AA5">
              <w:rPr>
                <w:sz w:val="20"/>
                <w:szCs w:val="20"/>
              </w:rPr>
              <w:t xml:space="preserve"> </w:t>
            </w:r>
            <w:r w:rsidRPr="00782AA5">
              <w:rPr>
                <w:sz w:val="20"/>
                <w:szCs w:val="20"/>
              </w:rPr>
              <w:t>vestid</w:t>
            </w:r>
          </w:p>
          <w:p w:rsidR="00687050" w:rsidRPr="00687050" w:rsidRDefault="00687050" w:rsidP="0068705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2104" w:type="dxa"/>
          </w:tcPr>
          <w:p w:rsidR="00687050" w:rsidRDefault="00535C1D" w:rsidP="00687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Õpilane teab ja oskab kontrollida oma ratta korrasolekut.</w:t>
            </w:r>
          </w:p>
          <w:p w:rsidR="00535C1D" w:rsidRDefault="00535C1D" w:rsidP="00687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Õpilane oskab oma ratast valitseda.</w:t>
            </w:r>
          </w:p>
          <w:p w:rsidR="00535C1D" w:rsidRPr="00687050" w:rsidRDefault="00535C1D" w:rsidP="00687050">
            <w:pPr>
              <w:rPr>
                <w:sz w:val="20"/>
                <w:szCs w:val="20"/>
              </w:rPr>
            </w:pPr>
          </w:p>
        </w:tc>
      </w:tr>
      <w:tr w:rsidR="00687050" w:rsidRPr="00687050" w:rsidTr="00AC5AB0">
        <w:tc>
          <w:tcPr>
            <w:tcW w:w="926" w:type="dxa"/>
          </w:tcPr>
          <w:p w:rsidR="00687050" w:rsidRPr="00687050" w:rsidRDefault="00C23116" w:rsidP="00687050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P2.</w:t>
            </w:r>
          </w:p>
        </w:tc>
        <w:tc>
          <w:tcPr>
            <w:tcW w:w="2274" w:type="dxa"/>
            <w:gridSpan w:val="2"/>
          </w:tcPr>
          <w:p w:rsidR="00E90FF6" w:rsidRDefault="00E90FF6" w:rsidP="00687050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Sõiduõpe platsil. Vigurrada</w:t>
            </w:r>
          </w:p>
          <w:p w:rsidR="00E90FF6" w:rsidRPr="00687050" w:rsidRDefault="00E90FF6" w:rsidP="00687050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Eksamielemendid.</w:t>
            </w:r>
          </w:p>
        </w:tc>
        <w:tc>
          <w:tcPr>
            <w:tcW w:w="9104" w:type="dxa"/>
          </w:tcPr>
          <w:p w:rsidR="00687050" w:rsidRDefault="00535C1D" w:rsidP="00687050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Jalgratta valitsemine; tähelepanelikkus, sõidueesõigus või teeandmine; jalgratta õige asukoht teel; piki- ja külgvahe; sõidukiirus; foorid, liiklusmärgid ja märguanded; pidurdamine ja peatumine</w:t>
            </w:r>
          </w:p>
          <w:p w:rsidR="00782AA5" w:rsidRPr="00782AA5" w:rsidRDefault="00782AA5" w:rsidP="00782AA5">
            <w:pPr>
              <w:pStyle w:val="Loendilik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782AA5">
              <w:rPr>
                <w:sz w:val="20"/>
                <w:szCs w:val="20"/>
              </w:rPr>
              <w:t>Märgid, torbikud, kriidid, voolikud, kiivrid, vestid</w:t>
            </w:r>
          </w:p>
          <w:p w:rsidR="00782AA5" w:rsidRPr="00687050" w:rsidRDefault="00782AA5" w:rsidP="0068705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2104" w:type="dxa"/>
          </w:tcPr>
          <w:p w:rsidR="00687050" w:rsidRPr="00687050" w:rsidRDefault="00535C1D" w:rsidP="00687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Õpilane oskab teed anda või sõidueesõigust kasutada.</w:t>
            </w:r>
          </w:p>
        </w:tc>
      </w:tr>
      <w:tr w:rsidR="00687050" w:rsidRPr="00687050" w:rsidTr="00AC5AB0">
        <w:tc>
          <w:tcPr>
            <w:tcW w:w="926" w:type="dxa"/>
          </w:tcPr>
          <w:p w:rsidR="00687050" w:rsidRPr="00687050" w:rsidRDefault="00C23116" w:rsidP="00687050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P3.</w:t>
            </w:r>
          </w:p>
        </w:tc>
        <w:tc>
          <w:tcPr>
            <w:tcW w:w="2274" w:type="dxa"/>
            <w:gridSpan w:val="2"/>
          </w:tcPr>
          <w:p w:rsidR="00687050" w:rsidRDefault="00687050" w:rsidP="00687050">
            <w:pPr>
              <w:spacing w:after="160" w:line="259" w:lineRule="auto"/>
              <w:rPr>
                <w:sz w:val="20"/>
                <w:szCs w:val="20"/>
              </w:rPr>
            </w:pPr>
            <w:r w:rsidRPr="00687050">
              <w:rPr>
                <w:sz w:val="20"/>
                <w:szCs w:val="20"/>
              </w:rPr>
              <w:t>Sõiduõpe platsil ja vähese liiklusega teel.</w:t>
            </w:r>
          </w:p>
          <w:p w:rsidR="00E90FF6" w:rsidRPr="00687050" w:rsidRDefault="00E90FF6" w:rsidP="00687050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Eksamielemendid.</w:t>
            </w:r>
          </w:p>
        </w:tc>
        <w:tc>
          <w:tcPr>
            <w:tcW w:w="9104" w:type="dxa"/>
          </w:tcPr>
          <w:p w:rsidR="00687050" w:rsidRDefault="00220140" w:rsidP="00687050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Sõiduõppe ajal on abilisteks  V klassi 3-5  õpilast, kes on sooritanud eelmisel õppeaastal jalgratturi eksami.</w:t>
            </w:r>
          </w:p>
          <w:p w:rsidR="00782AA5" w:rsidRDefault="00782AA5" w:rsidP="00687050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Mängud platsil: Tasakaalumäng; Kes on kiirem?; Kes on aeglasem?; Kes on osavam?</w:t>
            </w:r>
          </w:p>
          <w:p w:rsidR="00782AA5" w:rsidRPr="00782AA5" w:rsidRDefault="00782AA5" w:rsidP="00782AA5">
            <w:pPr>
              <w:pStyle w:val="Loendilik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782AA5">
              <w:rPr>
                <w:sz w:val="20"/>
                <w:szCs w:val="20"/>
              </w:rPr>
              <w:t>Tarvikud-klotsid,2 taburetti,</w:t>
            </w:r>
            <w:r w:rsidR="002C5A2E">
              <w:rPr>
                <w:sz w:val="20"/>
                <w:szCs w:val="20"/>
              </w:rPr>
              <w:t xml:space="preserve"> </w:t>
            </w:r>
            <w:r w:rsidRPr="00782AA5">
              <w:rPr>
                <w:sz w:val="20"/>
                <w:szCs w:val="20"/>
              </w:rPr>
              <w:t>torbikud</w:t>
            </w:r>
          </w:p>
        </w:tc>
        <w:tc>
          <w:tcPr>
            <w:tcW w:w="2104" w:type="dxa"/>
          </w:tcPr>
          <w:p w:rsidR="00687050" w:rsidRPr="00687050" w:rsidRDefault="00535C1D" w:rsidP="00687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Õpilane </w:t>
            </w:r>
            <w:r w:rsidR="003F0A1B">
              <w:rPr>
                <w:sz w:val="20"/>
                <w:szCs w:val="20"/>
              </w:rPr>
              <w:t>oskab rakendada õpitut.</w:t>
            </w:r>
          </w:p>
        </w:tc>
      </w:tr>
      <w:tr w:rsidR="00687050" w:rsidRPr="00687050" w:rsidTr="00AC5AB0">
        <w:tc>
          <w:tcPr>
            <w:tcW w:w="926" w:type="dxa"/>
          </w:tcPr>
          <w:p w:rsidR="00687050" w:rsidRPr="00687050" w:rsidRDefault="00C23116" w:rsidP="00687050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P4.</w:t>
            </w:r>
          </w:p>
        </w:tc>
        <w:tc>
          <w:tcPr>
            <w:tcW w:w="2274" w:type="dxa"/>
            <w:gridSpan w:val="2"/>
          </w:tcPr>
          <w:p w:rsidR="00687050" w:rsidRDefault="00687050" w:rsidP="00687050">
            <w:pPr>
              <w:spacing w:after="160" w:line="259" w:lineRule="auto"/>
              <w:rPr>
                <w:sz w:val="20"/>
                <w:szCs w:val="20"/>
              </w:rPr>
            </w:pPr>
            <w:r w:rsidRPr="00687050">
              <w:rPr>
                <w:sz w:val="20"/>
                <w:szCs w:val="20"/>
              </w:rPr>
              <w:t>Sõiduõpe platsil ja vähese liiklusega teel.</w:t>
            </w:r>
          </w:p>
          <w:p w:rsidR="00E90FF6" w:rsidRPr="00687050" w:rsidRDefault="00E90FF6" w:rsidP="00687050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Eksamielemendid.</w:t>
            </w:r>
          </w:p>
        </w:tc>
        <w:tc>
          <w:tcPr>
            <w:tcW w:w="9104" w:type="dxa"/>
          </w:tcPr>
          <w:p w:rsidR="00687050" w:rsidRPr="00687050" w:rsidRDefault="00220140" w:rsidP="00687050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Nõmme Põhikooli asfaldiplatsile on rajatud jalgratta õpperada, mille 8. klassi noormehed teostasid 2021a oma loovtööna.</w:t>
            </w:r>
            <w:r w:rsidR="00782AA5">
              <w:rPr>
                <w:sz w:val="20"/>
                <w:szCs w:val="20"/>
              </w:rPr>
              <w:t xml:space="preserve"> Kuna tegemist on uue rajaga, siis täiendame plaani jooksvalt.</w:t>
            </w:r>
            <w:r w:rsidR="002C5A2E">
              <w:rPr>
                <w:sz w:val="20"/>
                <w:szCs w:val="20"/>
              </w:rPr>
              <w:t xml:space="preserve"> Kasutades ära hoovil paiknevat moodulmaja saame liiklusmärke ümber paigutades mängida läbi erinevaid liiklussituatsioone.</w:t>
            </w:r>
          </w:p>
        </w:tc>
        <w:tc>
          <w:tcPr>
            <w:tcW w:w="2104" w:type="dxa"/>
          </w:tcPr>
          <w:p w:rsidR="00687050" w:rsidRPr="00687050" w:rsidRDefault="003F0A1B" w:rsidP="00687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Õpilane oskab rakendada õpitut</w:t>
            </w:r>
            <w:r w:rsidR="00782AA5">
              <w:rPr>
                <w:sz w:val="20"/>
                <w:szCs w:val="20"/>
              </w:rPr>
              <w:t>.</w:t>
            </w:r>
          </w:p>
        </w:tc>
      </w:tr>
      <w:tr w:rsidR="00687050" w:rsidRPr="00687050" w:rsidTr="00AC5AB0">
        <w:tc>
          <w:tcPr>
            <w:tcW w:w="926" w:type="dxa"/>
          </w:tcPr>
          <w:p w:rsidR="00687050" w:rsidRPr="00687050" w:rsidRDefault="00C23116" w:rsidP="00687050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P5.</w:t>
            </w:r>
          </w:p>
        </w:tc>
        <w:tc>
          <w:tcPr>
            <w:tcW w:w="2274" w:type="dxa"/>
            <w:gridSpan w:val="2"/>
          </w:tcPr>
          <w:p w:rsidR="00687050" w:rsidRDefault="00687050" w:rsidP="00687050">
            <w:pPr>
              <w:spacing w:after="160" w:line="259" w:lineRule="auto"/>
              <w:rPr>
                <w:sz w:val="20"/>
                <w:szCs w:val="20"/>
              </w:rPr>
            </w:pPr>
            <w:r w:rsidRPr="00687050">
              <w:rPr>
                <w:sz w:val="20"/>
                <w:szCs w:val="20"/>
              </w:rPr>
              <w:t>Sõiduõpe platsil ja vähese liiklusega teel.</w:t>
            </w:r>
          </w:p>
          <w:p w:rsidR="00E90FF6" w:rsidRPr="00687050" w:rsidRDefault="00E90FF6" w:rsidP="00687050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Eksamielemendid.</w:t>
            </w:r>
          </w:p>
        </w:tc>
        <w:tc>
          <w:tcPr>
            <w:tcW w:w="9104" w:type="dxa"/>
          </w:tcPr>
          <w:p w:rsidR="00687050" w:rsidRDefault="002C5A2E" w:rsidP="00687050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NB! Üle vaadata, kuidas eksamil enne kasutatud tänavate olukord on ja vajadusel leida uus teekond.</w:t>
            </w:r>
          </w:p>
          <w:p w:rsidR="002C5A2E" w:rsidRDefault="002C5A2E" w:rsidP="00687050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Vanemate klasside/kehalise õpetajate kasutamine eksamiringil.</w:t>
            </w:r>
          </w:p>
          <w:p w:rsidR="00040C22" w:rsidRPr="00687050" w:rsidRDefault="00040C22" w:rsidP="00687050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Liiklemine </w:t>
            </w:r>
            <w:proofErr w:type="spellStart"/>
            <w:r>
              <w:rPr>
                <w:sz w:val="20"/>
                <w:szCs w:val="20"/>
              </w:rPr>
              <w:t>kergliikuriga</w:t>
            </w:r>
            <w:proofErr w:type="spellEnd"/>
            <w:r>
              <w:rPr>
                <w:sz w:val="20"/>
                <w:szCs w:val="20"/>
              </w:rPr>
              <w:t xml:space="preserve"> või tõukerattaga.</w:t>
            </w:r>
            <w:bookmarkStart w:id="0" w:name="_GoBack"/>
            <w:bookmarkEnd w:id="0"/>
          </w:p>
        </w:tc>
        <w:tc>
          <w:tcPr>
            <w:tcW w:w="2104" w:type="dxa"/>
          </w:tcPr>
          <w:p w:rsidR="00687050" w:rsidRPr="00687050" w:rsidRDefault="003F0A1B" w:rsidP="00687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Õpilane</w:t>
            </w:r>
            <w:r w:rsidR="00782AA5">
              <w:rPr>
                <w:sz w:val="20"/>
                <w:szCs w:val="20"/>
              </w:rPr>
              <w:t xml:space="preserve"> oskab rakendada õpitut.</w:t>
            </w:r>
          </w:p>
        </w:tc>
      </w:tr>
      <w:tr w:rsidR="00687050" w:rsidRPr="00687050" w:rsidTr="00AC5AB0">
        <w:tc>
          <w:tcPr>
            <w:tcW w:w="926" w:type="dxa"/>
          </w:tcPr>
          <w:p w:rsidR="00687050" w:rsidRPr="00687050" w:rsidRDefault="00C23116" w:rsidP="00687050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P6.</w:t>
            </w:r>
          </w:p>
        </w:tc>
        <w:tc>
          <w:tcPr>
            <w:tcW w:w="2274" w:type="dxa"/>
            <w:gridSpan w:val="2"/>
          </w:tcPr>
          <w:p w:rsidR="00687050" w:rsidRDefault="00687050" w:rsidP="00687050">
            <w:pPr>
              <w:spacing w:after="160" w:line="259" w:lineRule="auto"/>
              <w:rPr>
                <w:sz w:val="20"/>
                <w:szCs w:val="20"/>
              </w:rPr>
            </w:pPr>
            <w:r w:rsidRPr="00687050">
              <w:rPr>
                <w:sz w:val="20"/>
                <w:szCs w:val="20"/>
              </w:rPr>
              <w:t>Sõiduõpe platsil ja vähese liiklusega teel.</w:t>
            </w:r>
          </w:p>
          <w:p w:rsidR="00E90FF6" w:rsidRPr="00687050" w:rsidRDefault="00E90FF6" w:rsidP="00687050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Eksamielemendid.</w:t>
            </w:r>
          </w:p>
        </w:tc>
        <w:tc>
          <w:tcPr>
            <w:tcW w:w="9104" w:type="dxa"/>
          </w:tcPr>
          <w:p w:rsidR="00687050" w:rsidRPr="00687050" w:rsidRDefault="00782AA5" w:rsidP="00687050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Jalgratta valitsemine; tähelepanelikkus, sõidueesõigus või teeandmine; jalgratta õige asukoht teel; piki- ja külgvahe; sõidukiirus; foorid, liiklusmärgid ja märguanded; pidurdamine ja peatumine vähese liiklusega kooli kõrvaltänavatel.</w:t>
            </w:r>
          </w:p>
        </w:tc>
        <w:tc>
          <w:tcPr>
            <w:tcW w:w="2104" w:type="dxa"/>
          </w:tcPr>
          <w:p w:rsidR="00687050" w:rsidRPr="00687050" w:rsidRDefault="003F0A1B" w:rsidP="00687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Õpilane oskab rakendada õpitut</w:t>
            </w:r>
            <w:r w:rsidR="00782AA5">
              <w:rPr>
                <w:sz w:val="20"/>
                <w:szCs w:val="20"/>
              </w:rPr>
              <w:t>.</w:t>
            </w:r>
          </w:p>
        </w:tc>
      </w:tr>
      <w:tr w:rsidR="00687050" w:rsidRPr="00687050" w:rsidTr="00AC5AB0">
        <w:tc>
          <w:tcPr>
            <w:tcW w:w="926" w:type="dxa"/>
          </w:tcPr>
          <w:p w:rsidR="00687050" w:rsidRPr="00687050" w:rsidRDefault="00C23116" w:rsidP="00687050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P7</w:t>
            </w:r>
          </w:p>
        </w:tc>
        <w:tc>
          <w:tcPr>
            <w:tcW w:w="2274" w:type="dxa"/>
            <w:gridSpan w:val="2"/>
          </w:tcPr>
          <w:p w:rsidR="00687050" w:rsidRDefault="00B9699D" w:rsidP="00687050">
            <w:pPr>
              <w:spacing w:after="160" w:line="259" w:lineRule="auto"/>
              <w:rPr>
                <w:sz w:val="20"/>
                <w:szCs w:val="20"/>
              </w:rPr>
            </w:pPr>
            <w:r w:rsidRPr="00687050">
              <w:rPr>
                <w:sz w:val="20"/>
                <w:szCs w:val="20"/>
              </w:rPr>
              <w:t>Sõiduõpe platsil ja vähese liiklusega teel.</w:t>
            </w:r>
          </w:p>
          <w:p w:rsidR="00E90FF6" w:rsidRPr="00687050" w:rsidRDefault="00E90FF6" w:rsidP="00687050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Eksamielemendid.</w:t>
            </w:r>
          </w:p>
        </w:tc>
        <w:tc>
          <w:tcPr>
            <w:tcW w:w="9104" w:type="dxa"/>
          </w:tcPr>
          <w:p w:rsidR="00687050" w:rsidRPr="00687050" w:rsidRDefault="00782AA5" w:rsidP="00687050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Jalgratta valitsemine; tähelepanelikkus, sõidueesõigus või teeandmine; jalgratta õige asukoht teel; piki- ja külgvahe; sõidukiirus; foorid, liiklusmärgid ja märguanded; pidurdamine ja peatumine vähese liiklusega kooli kõrvaltänavatel.</w:t>
            </w:r>
          </w:p>
        </w:tc>
        <w:tc>
          <w:tcPr>
            <w:tcW w:w="2104" w:type="dxa"/>
          </w:tcPr>
          <w:p w:rsidR="00687050" w:rsidRPr="00687050" w:rsidRDefault="003F0A1B" w:rsidP="00687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Õpilane oskab rakendada õpitut</w:t>
            </w:r>
            <w:r w:rsidR="00782AA5">
              <w:rPr>
                <w:sz w:val="20"/>
                <w:szCs w:val="20"/>
              </w:rPr>
              <w:t>.</w:t>
            </w:r>
          </w:p>
        </w:tc>
      </w:tr>
      <w:tr w:rsidR="00687050" w:rsidRPr="00687050" w:rsidTr="00AC5AB0">
        <w:tc>
          <w:tcPr>
            <w:tcW w:w="926" w:type="dxa"/>
          </w:tcPr>
          <w:p w:rsidR="00687050" w:rsidRPr="00687050" w:rsidRDefault="00C23116" w:rsidP="00687050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</w:t>
            </w:r>
          </w:p>
        </w:tc>
        <w:tc>
          <w:tcPr>
            <w:tcW w:w="2274" w:type="dxa"/>
            <w:gridSpan w:val="2"/>
          </w:tcPr>
          <w:p w:rsidR="00687050" w:rsidRPr="00687050" w:rsidRDefault="00687050" w:rsidP="00687050">
            <w:pPr>
              <w:spacing w:after="160" w:line="259" w:lineRule="auto"/>
              <w:rPr>
                <w:sz w:val="20"/>
                <w:szCs w:val="20"/>
              </w:rPr>
            </w:pPr>
            <w:r w:rsidRPr="00687050">
              <w:rPr>
                <w:sz w:val="20"/>
                <w:szCs w:val="20"/>
              </w:rPr>
              <w:t>Sõidueksam.</w:t>
            </w:r>
          </w:p>
        </w:tc>
        <w:tc>
          <w:tcPr>
            <w:tcW w:w="9104" w:type="dxa"/>
          </w:tcPr>
          <w:p w:rsidR="00535C1D" w:rsidRPr="00535C1D" w:rsidRDefault="00535C1D" w:rsidP="00535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C23116">
              <w:rPr>
                <w:b/>
                <w:sz w:val="20"/>
                <w:szCs w:val="20"/>
              </w:rPr>
              <w:t>Esimene järk</w:t>
            </w:r>
            <w:r>
              <w:rPr>
                <w:sz w:val="20"/>
                <w:szCs w:val="20"/>
              </w:rPr>
              <w:t>( sooritamise aeg 10 min)</w:t>
            </w:r>
          </w:p>
          <w:p w:rsidR="00535C1D" w:rsidRPr="00535C1D" w:rsidRDefault="00535C1D" w:rsidP="00535C1D">
            <w:pPr>
              <w:rPr>
                <w:sz w:val="20"/>
                <w:szCs w:val="20"/>
              </w:rPr>
            </w:pPr>
            <w:r w:rsidRPr="00535C1D">
              <w:rPr>
                <w:sz w:val="20"/>
                <w:szCs w:val="20"/>
              </w:rPr>
              <w:t>1. Slaalomi sõitmine</w:t>
            </w:r>
          </w:p>
          <w:p w:rsidR="00535C1D" w:rsidRPr="00535C1D" w:rsidRDefault="00535C1D" w:rsidP="00535C1D">
            <w:pPr>
              <w:rPr>
                <w:sz w:val="20"/>
                <w:szCs w:val="20"/>
              </w:rPr>
            </w:pPr>
            <w:r w:rsidRPr="00535C1D">
              <w:rPr>
                <w:sz w:val="20"/>
                <w:szCs w:val="20"/>
              </w:rPr>
              <w:t>2. Sõitmine koridoris</w:t>
            </w:r>
          </w:p>
          <w:p w:rsidR="00535C1D" w:rsidRPr="00535C1D" w:rsidRDefault="00535C1D" w:rsidP="00535C1D">
            <w:pPr>
              <w:rPr>
                <w:sz w:val="20"/>
                <w:szCs w:val="20"/>
              </w:rPr>
            </w:pPr>
            <w:r w:rsidRPr="00535C1D">
              <w:rPr>
                <w:sz w:val="20"/>
                <w:szCs w:val="20"/>
              </w:rPr>
              <w:t>3. Kaheksa-kujundi</w:t>
            </w:r>
          </w:p>
          <w:p w:rsidR="00303C66" w:rsidRPr="00303C66" w:rsidRDefault="00535C1D" w:rsidP="00303C66">
            <w:pPr>
              <w:rPr>
                <w:sz w:val="20"/>
                <w:szCs w:val="20"/>
              </w:rPr>
            </w:pPr>
            <w:r w:rsidRPr="00535C1D">
              <w:rPr>
                <w:sz w:val="20"/>
                <w:szCs w:val="20"/>
              </w:rPr>
              <w:t>sõitmine</w:t>
            </w:r>
            <w:r w:rsidRPr="00535C1D">
              <w:rPr>
                <w:sz w:val="20"/>
                <w:szCs w:val="20"/>
              </w:rPr>
              <w:cr/>
            </w:r>
            <w:r w:rsidR="00303C66" w:rsidRPr="00C23116">
              <w:rPr>
                <w:b/>
                <w:sz w:val="20"/>
                <w:szCs w:val="20"/>
              </w:rPr>
              <w:t>Teine järk</w:t>
            </w:r>
            <w:r w:rsidR="00303C66">
              <w:rPr>
                <w:sz w:val="20"/>
                <w:szCs w:val="20"/>
              </w:rPr>
              <w:t>( sooritamise aeg 25 min)-</w:t>
            </w:r>
            <w:r w:rsidR="00303C66" w:rsidRPr="00303C66">
              <w:rPr>
                <w:sz w:val="20"/>
                <w:szCs w:val="20"/>
              </w:rPr>
              <w:t xml:space="preserve"> õuealateel, väikese liiklussagedusega asulateel või</w:t>
            </w:r>
          </w:p>
          <w:p w:rsidR="00303C66" w:rsidRPr="00303C66" w:rsidRDefault="00303C66" w:rsidP="00303C66">
            <w:pPr>
              <w:rPr>
                <w:sz w:val="20"/>
                <w:szCs w:val="20"/>
              </w:rPr>
            </w:pPr>
            <w:r w:rsidRPr="00303C66">
              <w:rPr>
                <w:sz w:val="20"/>
                <w:szCs w:val="20"/>
              </w:rPr>
              <w:t>muus jalgrattaliikluseks ohutus kohas või imiteeritud liiklusega platsil juhiloa taotleja liikluses</w:t>
            </w:r>
          </w:p>
          <w:p w:rsidR="00303C66" w:rsidRDefault="00303C66" w:rsidP="00303C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osalemise oskuste kontroll</w:t>
            </w:r>
            <w:r w:rsidRPr="00303C66">
              <w:rPr>
                <w:sz w:val="20"/>
                <w:szCs w:val="20"/>
              </w:rPr>
              <w:t xml:space="preserve">. </w:t>
            </w:r>
          </w:p>
          <w:p w:rsidR="00687050" w:rsidRPr="00687050" w:rsidRDefault="00E90FF6" w:rsidP="00303C66">
            <w:pPr>
              <w:rPr>
                <w:sz w:val="20"/>
                <w:szCs w:val="20"/>
              </w:rPr>
            </w:pPr>
            <w:r w:rsidRPr="00687050">
              <w:rPr>
                <w:sz w:val="20"/>
                <w:szCs w:val="20"/>
              </w:rPr>
              <w:t>8.klasside õpilaste kaasamine praktilise eksami</w:t>
            </w:r>
            <w:r>
              <w:rPr>
                <w:sz w:val="20"/>
                <w:szCs w:val="20"/>
              </w:rPr>
              <w:t xml:space="preserve"> </w:t>
            </w:r>
            <w:r w:rsidRPr="00687050">
              <w:rPr>
                <w:sz w:val="20"/>
                <w:szCs w:val="20"/>
              </w:rPr>
              <w:t>läbiviimisel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2104" w:type="dxa"/>
          </w:tcPr>
          <w:p w:rsidR="00687050" w:rsidRDefault="00535C1D" w:rsidP="00687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Õpilane sooritab eks</w:t>
            </w:r>
            <w:r w:rsidR="00303C66">
              <w:rPr>
                <w:sz w:val="20"/>
                <w:szCs w:val="20"/>
              </w:rPr>
              <w:t>ami kui kõik nõutavad elemendid on õigesti läbitud+</w:t>
            </w:r>
          </w:p>
          <w:p w:rsidR="00303C66" w:rsidRPr="00687050" w:rsidRDefault="00303C66" w:rsidP="00687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asulateel ja/või parkimisplatsil sõiduoskus kontrollitud.</w:t>
            </w:r>
          </w:p>
        </w:tc>
      </w:tr>
      <w:tr w:rsidR="00687050" w:rsidRPr="00687050" w:rsidTr="00AC5AB0">
        <w:tc>
          <w:tcPr>
            <w:tcW w:w="926" w:type="dxa"/>
          </w:tcPr>
          <w:p w:rsidR="00687050" w:rsidRPr="00687050" w:rsidRDefault="00294C02" w:rsidP="00687050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Juuni </w:t>
            </w:r>
          </w:p>
        </w:tc>
        <w:tc>
          <w:tcPr>
            <w:tcW w:w="2274" w:type="dxa"/>
            <w:gridSpan w:val="2"/>
          </w:tcPr>
          <w:p w:rsidR="00687050" w:rsidRPr="00687050" w:rsidRDefault="00687050" w:rsidP="00687050">
            <w:pPr>
              <w:spacing w:after="160" w:line="259" w:lineRule="auto"/>
              <w:rPr>
                <w:sz w:val="20"/>
                <w:szCs w:val="20"/>
              </w:rPr>
            </w:pPr>
            <w:r w:rsidRPr="00687050">
              <w:rPr>
                <w:sz w:val="20"/>
                <w:szCs w:val="20"/>
              </w:rPr>
              <w:t>Jalgrattamatk.</w:t>
            </w:r>
          </w:p>
        </w:tc>
        <w:tc>
          <w:tcPr>
            <w:tcW w:w="9104" w:type="dxa"/>
          </w:tcPr>
          <w:p w:rsidR="00687050" w:rsidRDefault="00687050" w:rsidP="00687050">
            <w:pPr>
              <w:spacing w:after="160" w:line="259" w:lineRule="auto"/>
              <w:rPr>
                <w:sz w:val="20"/>
                <w:szCs w:val="20"/>
              </w:rPr>
            </w:pPr>
            <w:r w:rsidRPr="00687050">
              <w:rPr>
                <w:sz w:val="20"/>
                <w:szCs w:val="20"/>
              </w:rPr>
              <w:t>Helkurvestid, lapsevanemad</w:t>
            </w:r>
            <w:r w:rsidR="00303C66">
              <w:rPr>
                <w:sz w:val="20"/>
                <w:szCs w:val="20"/>
              </w:rPr>
              <w:t>; jalgrattapump, esmaabitar</w:t>
            </w:r>
            <w:r w:rsidR="00E90FF6">
              <w:rPr>
                <w:sz w:val="20"/>
                <w:szCs w:val="20"/>
              </w:rPr>
              <w:t xml:space="preserve">bed. </w:t>
            </w:r>
          </w:p>
          <w:p w:rsidR="00E90FF6" w:rsidRPr="00687050" w:rsidRDefault="00E90FF6" w:rsidP="00687050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Mäng. Matka teekonnal olevate liiklusmärkide leidmine, meelde</w:t>
            </w:r>
            <w:r w:rsidR="004D788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jätmine ja ülesande täitmine.</w:t>
            </w:r>
          </w:p>
        </w:tc>
        <w:tc>
          <w:tcPr>
            <w:tcW w:w="2104" w:type="dxa"/>
          </w:tcPr>
          <w:p w:rsidR="00687050" w:rsidRPr="00687050" w:rsidRDefault="00687050" w:rsidP="00687050">
            <w:pPr>
              <w:rPr>
                <w:sz w:val="20"/>
                <w:szCs w:val="20"/>
              </w:rPr>
            </w:pPr>
          </w:p>
        </w:tc>
      </w:tr>
      <w:tr w:rsidR="00294C02" w:rsidRPr="00687050" w:rsidTr="00AC5AB0">
        <w:trPr>
          <w:gridAfter w:val="3"/>
          <w:wAfter w:w="12304" w:type="dxa"/>
        </w:trPr>
        <w:tc>
          <w:tcPr>
            <w:tcW w:w="2104" w:type="dxa"/>
            <w:gridSpan w:val="2"/>
          </w:tcPr>
          <w:p w:rsidR="00294C02" w:rsidRPr="00687050" w:rsidRDefault="00294C02" w:rsidP="00687050">
            <w:pPr>
              <w:rPr>
                <w:sz w:val="20"/>
                <w:szCs w:val="20"/>
              </w:rPr>
            </w:pPr>
          </w:p>
        </w:tc>
      </w:tr>
    </w:tbl>
    <w:p w:rsidR="00687050" w:rsidRPr="00687050" w:rsidRDefault="00687050" w:rsidP="00687050">
      <w:pPr>
        <w:rPr>
          <w:sz w:val="20"/>
          <w:szCs w:val="20"/>
        </w:rPr>
      </w:pPr>
      <w:r w:rsidRPr="00687050">
        <w:rPr>
          <w:sz w:val="20"/>
          <w:szCs w:val="20"/>
        </w:rPr>
        <w:t xml:space="preserve">Koostasid: Liis Aasamaa, Marge Tamkivi                                                   Kuupäev: </w:t>
      </w:r>
      <w:r w:rsidR="00CF2088">
        <w:rPr>
          <w:sz w:val="20"/>
          <w:szCs w:val="20"/>
        </w:rPr>
        <w:t>11.12.23</w:t>
      </w:r>
    </w:p>
    <w:p w:rsidR="00687050" w:rsidRPr="00687050" w:rsidRDefault="00687050" w:rsidP="00687050">
      <w:pPr>
        <w:rPr>
          <w:sz w:val="20"/>
          <w:szCs w:val="20"/>
        </w:rPr>
      </w:pPr>
    </w:p>
    <w:p w:rsidR="00687050" w:rsidRPr="00687050" w:rsidRDefault="00687050" w:rsidP="00687050">
      <w:pPr>
        <w:rPr>
          <w:sz w:val="20"/>
          <w:szCs w:val="20"/>
        </w:rPr>
      </w:pPr>
    </w:p>
    <w:p w:rsidR="00687050" w:rsidRPr="00687050" w:rsidRDefault="00687050" w:rsidP="00687050">
      <w:pPr>
        <w:rPr>
          <w:sz w:val="20"/>
          <w:szCs w:val="20"/>
        </w:rPr>
      </w:pPr>
    </w:p>
    <w:p w:rsidR="00687050" w:rsidRPr="00687050" w:rsidRDefault="00687050" w:rsidP="00687050">
      <w:pPr>
        <w:rPr>
          <w:sz w:val="20"/>
          <w:szCs w:val="20"/>
        </w:rPr>
      </w:pPr>
    </w:p>
    <w:p w:rsidR="002B2725" w:rsidRPr="00687050" w:rsidRDefault="002B2725">
      <w:pPr>
        <w:rPr>
          <w:sz w:val="20"/>
          <w:szCs w:val="20"/>
        </w:rPr>
      </w:pPr>
    </w:p>
    <w:sectPr w:rsidR="002B2725" w:rsidRPr="00687050" w:rsidSect="00B0215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F2806"/>
    <w:multiLevelType w:val="hybridMultilevel"/>
    <w:tmpl w:val="65C6F06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32EDA"/>
    <w:multiLevelType w:val="hybridMultilevel"/>
    <w:tmpl w:val="52E0BF6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050"/>
    <w:rsid w:val="00002EFC"/>
    <w:rsid w:val="00040C22"/>
    <w:rsid w:val="00152C74"/>
    <w:rsid w:val="00220140"/>
    <w:rsid w:val="002635F7"/>
    <w:rsid w:val="00294C02"/>
    <w:rsid w:val="002B2725"/>
    <w:rsid w:val="002C5A2E"/>
    <w:rsid w:val="002E1B3A"/>
    <w:rsid w:val="00303C66"/>
    <w:rsid w:val="003C7E2F"/>
    <w:rsid w:val="003F0A1B"/>
    <w:rsid w:val="004D7888"/>
    <w:rsid w:val="00535C1D"/>
    <w:rsid w:val="005519F5"/>
    <w:rsid w:val="00553F24"/>
    <w:rsid w:val="005B5F6B"/>
    <w:rsid w:val="00612F95"/>
    <w:rsid w:val="00687050"/>
    <w:rsid w:val="00715B38"/>
    <w:rsid w:val="00730C25"/>
    <w:rsid w:val="00782AA5"/>
    <w:rsid w:val="00980DAF"/>
    <w:rsid w:val="0098122C"/>
    <w:rsid w:val="009C1DC9"/>
    <w:rsid w:val="00AC5AB0"/>
    <w:rsid w:val="00B02150"/>
    <w:rsid w:val="00B77F5F"/>
    <w:rsid w:val="00B9699D"/>
    <w:rsid w:val="00C23116"/>
    <w:rsid w:val="00C33D23"/>
    <w:rsid w:val="00C506F4"/>
    <w:rsid w:val="00C954A5"/>
    <w:rsid w:val="00CD13AC"/>
    <w:rsid w:val="00CF2088"/>
    <w:rsid w:val="00E90FF6"/>
    <w:rsid w:val="00EB5478"/>
    <w:rsid w:val="00F83FFC"/>
    <w:rsid w:val="00FA3EEF"/>
    <w:rsid w:val="00FF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28781"/>
  <w15:chartTrackingRefBased/>
  <w15:docId w15:val="{5D50E9AE-2AAC-46D3-B248-DE7A51FF7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687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unhideWhenUsed/>
    <w:rsid w:val="00EB5478"/>
    <w:rPr>
      <w:color w:val="0563C1" w:themeColor="hyperlink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D13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D13AC"/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782A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ikluskasvatus.ee/et/lapsele-ja-noorele/1/jalgrattur/liiklusreeglid/pohimoisted" TargetMode="External"/><Relationship Id="rId13" Type="http://schemas.openxmlformats.org/officeDocument/2006/relationships/hyperlink" Target="https://www.youtube.com/watch?v=xVZLIfB3Rao&amp;list=PLQMKDpzUPO6BF_QkFvhCsNk8ZR6KNzPyc&amp;index=4" TargetMode="External"/><Relationship Id="rId18" Type="http://schemas.openxmlformats.org/officeDocument/2006/relationships/hyperlink" Target="https://www.slideshare.net/kadtoom/3liiklusmargid" TargetMode="External"/><Relationship Id="rId26" Type="http://schemas.openxmlformats.org/officeDocument/2006/relationships/hyperlink" Target="https://www.riigiteataja.ee/aktilisa/1050/4201/6009/MKM_m30_lisa_2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2.slideshare.net/kadtoom/9valgusfoor?qid=ff6d5900-be96-4461-acc7-3675175fa350&amp;v=&amp;b=&amp;from_search=1" TargetMode="External"/><Relationship Id="rId7" Type="http://schemas.openxmlformats.org/officeDocument/2006/relationships/hyperlink" Target="https://www.liikluskasvatus.ee/et/lapsele-ja-noorele/1/jalgrattur/liiklusreeglid" TargetMode="External"/><Relationship Id="rId12" Type="http://schemas.openxmlformats.org/officeDocument/2006/relationships/hyperlink" Target="https://www.youtube.com/watch?v=ElorynVymLs" TargetMode="External"/><Relationship Id="rId17" Type="http://schemas.openxmlformats.org/officeDocument/2006/relationships/hyperlink" Target="https://www.youtube.com/watch?v=8hvkhkxq1Ds" TargetMode="External"/><Relationship Id="rId25" Type="http://schemas.openxmlformats.org/officeDocument/2006/relationships/hyperlink" Target="https://www.youtube.com/watch?v=DwevLtrUbQ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lideshare.net/kadtoom/14paremakae-reegel" TargetMode="External"/><Relationship Id="rId20" Type="http://schemas.openxmlformats.org/officeDocument/2006/relationships/hyperlink" Target="https://www.liikluskasvatus.ee/et/lapsele-ja-noorele/1/jalgrattur/liiklusreeglid/foorid-ja-teekattemargise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liikluskasvatus.ee/et/lapsele-ja-noorele" TargetMode="External"/><Relationship Id="rId11" Type="http://schemas.openxmlformats.org/officeDocument/2006/relationships/hyperlink" Target="https://www.youtube.com/watch?v=wlYgCqT6NSo" TargetMode="External"/><Relationship Id="rId24" Type="http://schemas.openxmlformats.org/officeDocument/2006/relationships/hyperlink" Target="https://www.liikluskasvatus.ee/et/lapsele-ja-noorele/3/ponev-ja-kasulik" TargetMode="External"/><Relationship Id="rId5" Type="http://schemas.openxmlformats.org/officeDocument/2006/relationships/hyperlink" Target="https://www.liikluskasvatus.ee/et" TargetMode="External"/><Relationship Id="rId15" Type="http://schemas.openxmlformats.org/officeDocument/2006/relationships/hyperlink" Target="https://www.youtube.com/watch?v=8hvkhkxq1Ds" TargetMode="External"/><Relationship Id="rId23" Type="http://schemas.openxmlformats.org/officeDocument/2006/relationships/hyperlink" Target="https://extrat.liikenneturva.fi/heijastin/en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liikluskasvatus.ee/et/taiskasvanule/1/jalgrattur" TargetMode="External"/><Relationship Id="rId19" Type="http://schemas.openxmlformats.org/officeDocument/2006/relationships/hyperlink" Target="https://www.slideshare.net/kadtoom/2liiklusmargi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ikluskasvatus.ee/et/lapsele-ja-noorele/1/jalgrattur/liiklusreeglid/soidutee-uletamine" TargetMode="External"/><Relationship Id="rId14" Type="http://schemas.openxmlformats.org/officeDocument/2006/relationships/hyperlink" Target="https://www.youtube.com/watch?v=TIrjckwGva8" TargetMode="External"/><Relationship Id="rId22" Type="http://schemas.openxmlformats.org/officeDocument/2006/relationships/hyperlink" Target="https://www.youtube.com/watch?v=Q5Pt0-YxBV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1647</Words>
  <Characters>9556</Characters>
  <Application>Microsoft Office Word</Application>
  <DocSecurity>0</DocSecurity>
  <Lines>79</Lines>
  <Paragraphs>22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Tallinna Linnakantselei</Company>
  <LinksUpToDate>false</LinksUpToDate>
  <CharactersWithSpaces>11181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 Aasamaa</dc:creator>
  <cp:keywords/>
  <dc:description/>
  <cp:lastModifiedBy>Marge</cp:lastModifiedBy>
  <cp:revision>3</cp:revision>
  <cp:lastPrinted>2021-01-21T13:59:00Z</cp:lastPrinted>
  <dcterms:created xsi:type="dcterms:W3CDTF">2023-12-11T08:31:00Z</dcterms:created>
  <dcterms:modified xsi:type="dcterms:W3CDTF">2023-12-13T08:51:00Z</dcterms:modified>
</cp:coreProperties>
</file>